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037E8" w14:textId="77777777" w:rsidR="00E9301A" w:rsidRPr="002B5DD3" w:rsidRDefault="00E9301A" w:rsidP="00552E4A">
      <w:pPr>
        <w:rPr>
          <w:rFonts w:asciiTheme="majorHAnsi" w:hAnsiTheme="majorHAnsi" w:cstheme="majorHAnsi"/>
          <w:sz w:val="36"/>
        </w:rPr>
      </w:pPr>
    </w:p>
    <w:p w14:paraId="182DB36C" w14:textId="77777777" w:rsidR="00552E4A" w:rsidRPr="002B5DD3" w:rsidRDefault="00552E4A" w:rsidP="00552E4A">
      <w:pPr>
        <w:rPr>
          <w:rFonts w:asciiTheme="majorHAnsi" w:hAnsiTheme="majorHAnsi" w:cstheme="majorHAnsi"/>
          <w:sz w:val="36"/>
        </w:rPr>
      </w:pPr>
      <w:r w:rsidRPr="002B5DD3">
        <w:rPr>
          <w:rFonts w:asciiTheme="majorHAnsi" w:hAnsiTheme="majorHAnsi" w:cstheme="majorHAnsi"/>
          <w:sz w:val="36"/>
        </w:rPr>
        <w:t>Medienmitteilung</w:t>
      </w:r>
    </w:p>
    <w:p w14:paraId="2C48FEB1" w14:textId="77777777" w:rsidR="00552E4A" w:rsidRDefault="00552E4A" w:rsidP="00552E4A">
      <w:pPr>
        <w:rPr>
          <w:rFonts w:asciiTheme="majorHAnsi" w:hAnsiTheme="majorHAnsi" w:cstheme="majorHAnsi"/>
          <w:sz w:val="20"/>
        </w:rPr>
      </w:pPr>
    </w:p>
    <w:p w14:paraId="075F9895" w14:textId="70F5C988" w:rsidR="00552E4A" w:rsidRPr="00D62815" w:rsidRDefault="000D42A6" w:rsidP="00552E4A">
      <w:pPr>
        <w:rPr>
          <w:rFonts w:asciiTheme="majorHAnsi" w:hAnsiTheme="majorHAnsi" w:cstheme="majorHAnsi"/>
          <w:b/>
          <w:sz w:val="20"/>
          <w:szCs w:val="20"/>
        </w:rPr>
      </w:pPr>
      <w:r>
        <w:rPr>
          <w:rFonts w:asciiTheme="majorHAnsi" w:hAnsiTheme="majorHAnsi" w:cstheme="majorHAnsi"/>
          <w:b/>
          <w:sz w:val="20"/>
          <w:szCs w:val="20"/>
        </w:rPr>
        <w:t>Peter Wüthrich &amp; seine Freunde</w:t>
      </w:r>
      <w:r w:rsidR="002D709C" w:rsidRPr="00D62815">
        <w:rPr>
          <w:rFonts w:asciiTheme="majorHAnsi" w:hAnsiTheme="majorHAnsi" w:cstheme="majorHAnsi"/>
          <w:b/>
          <w:sz w:val="20"/>
          <w:szCs w:val="20"/>
        </w:rPr>
        <w:br/>
        <w:t xml:space="preserve">Eine Ausstellung </w:t>
      </w:r>
      <w:r>
        <w:rPr>
          <w:rFonts w:asciiTheme="majorHAnsi" w:hAnsiTheme="majorHAnsi" w:cstheme="majorHAnsi"/>
          <w:b/>
          <w:sz w:val="20"/>
          <w:szCs w:val="20"/>
        </w:rPr>
        <w:t xml:space="preserve">mit Peter Wüthrich </w:t>
      </w:r>
      <w:r w:rsidR="00552E4A" w:rsidRPr="00D62815">
        <w:rPr>
          <w:rFonts w:asciiTheme="majorHAnsi" w:hAnsiTheme="majorHAnsi" w:cstheme="majorHAnsi"/>
          <w:b/>
          <w:sz w:val="20"/>
          <w:szCs w:val="20"/>
        </w:rPr>
        <w:t>im Kunstraum Satellit, Thun</w:t>
      </w:r>
    </w:p>
    <w:p w14:paraId="796D3C28" w14:textId="5A4E407F" w:rsidR="00552E4A" w:rsidRPr="00D62815" w:rsidRDefault="007125B8" w:rsidP="00552E4A">
      <w:pPr>
        <w:rPr>
          <w:rFonts w:asciiTheme="majorHAnsi" w:hAnsiTheme="majorHAnsi" w:cstheme="majorHAnsi"/>
          <w:b/>
          <w:sz w:val="20"/>
          <w:szCs w:val="20"/>
        </w:rPr>
      </w:pPr>
      <w:r>
        <w:rPr>
          <w:rFonts w:asciiTheme="majorHAnsi" w:hAnsiTheme="majorHAnsi" w:cstheme="majorHAnsi"/>
          <w:b/>
          <w:sz w:val="20"/>
          <w:szCs w:val="20"/>
        </w:rPr>
        <w:t>28</w:t>
      </w:r>
      <w:r w:rsidR="00552E4A" w:rsidRPr="00D62815">
        <w:rPr>
          <w:rFonts w:asciiTheme="majorHAnsi" w:hAnsiTheme="majorHAnsi" w:cstheme="majorHAnsi"/>
          <w:b/>
          <w:sz w:val="20"/>
          <w:szCs w:val="20"/>
        </w:rPr>
        <w:t>.</w:t>
      </w:r>
      <w:r w:rsidR="009034A3">
        <w:rPr>
          <w:rFonts w:asciiTheme="majorHAnsi" w:hAnsiTheme="majorHAnsi" w:cstheme="majorHAnsi"/>
          <w:b/>
          <w:sz w:val="20"/>
          <w:szCs w:val="20"/>
        </w:rPr>
        <w:t>0</w:t>
      </w:r>
      <w:r w:rsidR="00975A92">
        <w:rPr>
          <w:rFonts w:asciiTheme="majorHAnsi" w:hAnsiTheme="majorHAnsi" w:cstheme="majorHAnsi"/>
          <w:b/>
          <w:sz w:val="20"/>
          <w:szCs w:val="20"/>
        </w:rPr>
        <w:t>5</w:t>
      </w:r>
      <w:r w:rsidR="00552E4A" w:rsidRPr="00D62815">
        <w:rPr>
          <w:rFonts w:asciiTheme="majorHAnsi" w:hAnsiTheme="majorHAnsi" w:cstheme="majorHAnsi"/>
          <w:b/>
          <w:sz w:val="20"/>
          <w:szCs w:val="20"/>
        </w:rPr>
        <w:t>.</w:t>
      </w:r>
      <w:r w:rsidR="002D709C" w:rsidRPr="00D62815">
        <w:rPr>
          <w:rFonts w:asciiTheme="majorHAnsi" w:hAnsiTheme="majorHAnsi" w:cstheme="majorHAnsi"/>
          <w:b/>
          <w:sz w:val="20"/>
          <w:szCs w:val="20"/>
        </w:rPr>
        <w:t>202</w:t>
      </w:r>
      <w:r w:rsidR="009034A3">
        <w:rPr>
          <w:rFonts w:asciiTheme="majorHAnsi" w:hAnsiTheme="majorHAnsi" w:cstheme="majorHAnsi"/>
          <w:b/>
          <w:sz w:val="20"/>
          <w:szCs w:val="20"/>
        </w:rPr>
        <w:t>1</w:t>
      </w:r>
      <w:r w:rsidR="00552E4A" w:rsidRPr="00D62815">
        <w:rPr>
          <w:rFonts w:asciiTheme="majorHAnsi" w:hAnsiTheme="majorHAnsi" w:cstheme="majorHAnsi"/>
          <w:b/>
          <w:sz w:val="20"/>
          <w:szCs w:val="20"/>
        </w:rPr>
        <w:t xml:space="preserve"> – </w:t>
      </w:r>
      <w:r w:rsidR="009034A3">
        <w:rPr>
          <w:rFonts w:asciiTheme="majorHAnsi" w:hAnsiTheme="majorHAnsi" w:cstheme="majorHAnsi"/>
          <w:b/>
          <w:sz w:val="20"/>
          <w:szCs w:val="20"/>
        </w:rPr>
        <w:t>1</w:t>
      </w:r>
      <w:r w:rsidR="00975A92">
        <w:rPr>
          <w:rFonts w:asciiTheme="majorHAnsi" w:hAnsiTheme="majorHAnsi" w:cstheme="majorHAnsi"/>
          <w:b/>
          <w:sz w:val="20"/>
          <w:szCs w:val="20"/>
        </w:rPr>
        <w:t>5</w:t>
      </w:r>
      <w:r w:rsidR="00552E4A" w:rsidRPr="00D62815">
        <w:rPr>
          <w:rFonts w:asciiTheme="majorHAnsi" w:hAnsiTheme="majorHAnsi" w:cstheme="majorHAnsi"/>
          <w:b/>
          <w:sz w:val="20"/>
          <w:szCs w:val="20"/>
        </w:rPr>
        <w:t>.</w:t>
      </w:r>
      <w:r w:rsidR="009F1D96" w:rsidRPr="00D62815">
        <w:rPr>
          <w:rFonts w:asciiTheme="majorHAnsi" w:hAnsiTheme="majorHAnsi" w:cstheme="majorHAnsi"/>
          <w:b/>
          <w:sz w:val="20"/>
          <w:szCs w:val="20"/>
        </w:rPr>
        <w:t>0</w:t>
      </w:r>
      <w:r w:rsidR="00975A92">
        <w:rPr>
          <w:rFonts w:asciiTheme="majorHAnsi" w:hAnsiTheme="majorHAnsi" w:cstheme="majorHAnsi"/>
          <w:b/>
          <w:sz w:val="20"/>
          <w:szCs w:val="20"/>
        </w:rPr>
        <w:t>7</w:t>
      </w:r>
      <w:r w:rsidR="00552E4A" w:rsidRPr="00D62815">
        <w:rPr>
          <w:rFonts w:asciiTheme="majorHAnsi" w:hAnsiTheme="majorHAnsi" w:cstheme="majorHAnsi"/>
          <w:b/>
          <w:sz w:val="20"/>
          <w:szCs w:val="20"/>
        </w:rPr>
        <w:t>.202</w:t>
      </w:r>
      <w:r w:rsidR="009F1D96" w:rsidRPr="00D62815">
        <w:rPr>
          <w:rFonts w:asciiTheme="majorHAnsi" w:hAnsiTheme="majorHAnsi" w:cstheme="majorHAnsi"/>
          <w:b/>
          <w:sz w:val="20"/>
          <w:szCs w:val="20"/>
        </w:rPr>
        <w:t>1</w:t>
      </w:r>
    </w:p>
    <w:p w14:paraId="6EA9B4ED" w14:textId="23CDEF30" w:rsidR="00552E4A" w:rsidRDefault="750530FF" w:rsidP="750530FF">
      <w:pPr>
        <w:rPr>
          <w:rFonts w:asciiTheme="majorHAnsi" w:hAnsiTheme="majorHAnsi" w:cstheme="majorBidi"/>
          <w:b/>
          <w:bCs/>
          <w:sz w:val="20"/>
          <w:szCs w:val="20"/>
        </w:rPr>
      </w:pPr>
      <w:r w:rsidRPr="00975A92">
        <w:rPr>
          <w:rFonts w:asciiTheme="majorHAnsi" w:hAnsiTheme="majorHAnsi" w:cstheme="majorBidi"/>
          <w:b/>
          <w:bCs/>
          <w:sz w:val="20"/>
          <w:szCs w:val="20"/>
        </w:rPr>
        <w:t xml:space="preserve">Vernissage: Do </w:t>
      </w:r>
      <w:r w:rsidR="00975A92">
        <w:rPr>
          <w:rFonts w:asciiTheme="majorHAnsi" w:hAnsiTheme="majorHAnsi" w:cstheme="majorBidi"/>
          <w:b/>
          <w:bCs/>
          <w:sz w:val="20"/>
          <w:szCs w:val="20"/>
        </w:rPr>
        <w:t>27</w:t>
      </w:r>
      <w:r w:rsidRPr="00975A92">
        <w:rPr>
          <w:rFonts w:asciiTheme="majorHAnsi" w:hAnsiTheme="majorHAnsi" w:cstheme="majorBidi"/>
          <w:b/>
          <w:bCs/>
          <w:sz w:val="20"/>
          <w:szCs w:val="20"/>
        </w:rPr>
        <w:t>.</w:t>
      </w:r>
      <w:r w:rsidR="009034A3" w:rsidRPr="00975A92">
        <w:rPr>
          <w:rFonts w:asciiTheme="majorHAnsi" w:hAnsiTheme="majorHAnsi" w:cstheme="majorBidi"/>
          <w:b/>
          <w:bCs/>
          <w:sz w:val="20"/>
          <w:szCs w:val="20"/>
        </w:rPr>
        <w:t>0</w:t>
      </w:r>
      <w:r w:rsidR="00975A92">
        <w:rPr>
          <w:rFonts w:asciiTheme="majorHAnsi" w:hAnsiTheme="majorHAnsi" w:cstheme="majorBidi"/>
          <w:b/>
          <w:bCs/>
          <w:sz w:val="20"/>
          <w:szCs w:val="20"/>
        </w:rPr>
        <w:t>5</w:t>
      </w:r>
      <w:r w:rsidRPr="00975A92">
        <w:rPr>
          <w:rFonts w:asciiTheme="majorHAnsi" w:hAnsiTheme="majorHAnsi" w:cstheme="majorBidi"/>
          <w:b/>
          <w:bCs/>
          <w:sz w:val="20"/>
          <w:szCs w:val="20"/>
        </w:rPr>
        <w:t>.202</w:t>
      </w:r>
      <w:r w:rsidR="009034A3" w:rsidRPr="00975A92">
        <w:rPr>
          <w:rFonts w:asciiTheme="majorHAnsi" w:hAnsiTheme="majorHAnsi" w:cstheme="majorBidi"/>
          <w:b/>
          <w:bCs/>
          <w:sz w:val="20"/>
          <w:szCs w:val="20"/>
        </w:rPr>
        <w:t>1</w:t>
      </w:r>
      <w:r w:rsidRPr="00975A92">
        <w:rPr>
          <w:rFonts w:asciiTheme="majorHAnsi" w:hAnsiTheme="majorHAnsi" w:cstheme="majorBidi"/>
          <w:b/>
          <w:bCs/>
          <w:sz w:val="20"/>
          <w:szCs w:val="20"/>
        </w:rPr>
        <w:t>, 18–20 Uhr</w:t>
      </w:r>
    </w:p>
    <w:p w14:paraId="2E5DD835" w14:textId="613C45F0" w:rsidR="00670706" w:rsidRDefault="00670706" w:rsidP="750530FF">
      <w:pPr>
        <w:rPr>
          <w:rFonts w:asciiTheme="majorHAnsi" w:hAnsiTheme="majorHAnsi" w:cstheme="majorBidi"/>
          <w:b/>
          <w:bCs/>
          <w:sz w:val="20"/>
          <w:szCs w:val="20"/>
        </w:rPr>
      </w:pPr>
    </w:p>
    <w:p w14:paraId="3176D7F2" w14:textId="1CB03B2A" w:rsidR="00F037D8" w:rsidRPr="00DB7D3A" w:rsidRDefault="00E92B2B" w:rsidP="00670706">
      <w:pPr>
        <w:rPr>
          <w:rFonts w:asciiTheme="majorHAnsi" w:hAnsiTheme="majorHAnsi" w:cstheme="majorBidi"/>
          <w:b/>
          <w:bCs/>
          <w:sz w:val="20"/>
          <w:szCs w:val="20"/>
        </w:rPr>
      </w:pPr>
      <w:r>
        <w:rPr>
          <w:rFonts w:asciiTheme="majorHAnsi" w:hAnsiTheme="majorHAnsi" w:cstheme="majorBidi"/>
          <w:b/>
          <w:bCs/>
          <w:sz w:val="20"/>
          <w:szCs w:val="20"/>
        </w:rPr>
        <w:t xml:space="preserve">Von Mai bis Juli </w:t>
      </w:r>
      <w:r w:rsidR="001E3240">
        <w:rPr>
          <w:rFonts w:asciiTheme="majorHAnsi" w:hAnsiTheme="majorHAnsi" w:cstheme="majorBidi"/>
          <w:b/>
          <w:bCs/>
          <w:sz w:val="20"/>
          <w:szCs w:val="20"/>
        </w:rPr>
        <w:t>verwandelt sich der Kunstraum Satellit in eine temporäre</w:t>
      </w:r>
      <w:r w:rsidR="00DB7D3A" w:rsidRPr="00DB7D3A">
        <w:rPr>
          <w:rFonts w:asciiTheme="majorHAnsi" w:hAnsiTheme="majorHAnsi" w:cstheme="majorBidi"/>
          <w:b/>
          <w:bCs/>
          <w:sz w:val="20"/>
          <w:szCs w:val="20"/>
        </w:rPr>
        <w:t xml:space="preserve"> Volière </w:t>
      </w:r>
      <w:r w:rsidR="001E3240">
        <w:rPr>
          <w:rFonts w:asciiTheme="majorHAnsi" w:hAnsiTheme="majorHAnsi" w:cstheme="majorBidi"/>
          <w:b/>
          <w:bCs/>
          <w:sz w:val="20"/>
          <w:szCs w:val="20"/>
        </w:rPr>
        <w:t xml:space="preserve">– jedoch nicht für Vögel, sondern für die </w:t>
      </w:r>
      <w:r w:rsidR="001E3240" w:rsidRPr="001E3240">
        <w:rPr>
          <w:rFonts w:asciiTheme="majorHAnsi" w:hAnsiTheme="majorHAnsi" w:cstheme="majorBidi"/>
          <w:b/>
          <w:bCs/>
          <w:i/>
          <w:iCs/>
          <w:sz w:val="20"/>
          <w:szCs w:val="20"/>
        </w:rPr>
        <w:t>Freunde</w:t>
      </w:r>
      <w:r w:rsidR="001E3240">
        <w:rPr>
          <w:rFonts w:asciiTheme="majorHAnsi" w:hAnsiTheme="majorHAnsi" w:cstheme="majorBidi"/>
          <w:b/>
          <w:bCs/>
          <w:sz w:val="20"/>
          <w:szCs w:val="20"/>
        </w:rPr>
        <w:t xml:space="preserve"> des Künstlers Peter Wüthrich</w:t>
      </w:r>
      <w:r w:rsidR="00E44D03">
        <w:rPr>
          <w:rFonts w:asciiTheme="majorHAnsi" w:hAnsiTheme="majorHAnsi" w:cstheme="majorBidi"/>
          <w:b/>
          <w:bCs/>
          <w:sz w:val="20"/>
          <w:szCs w:val="20"/>
        </w:rPr>
        <w:t>:</w:t>
      </w:r>
      <w:r w:rsidR="001E3240">
        <w:rPr>
          <w:rFonts w:asciiTheme="majorHAnsi" w:hAnsiTheme="majorHAnsi" w:cstheme="majorBidi"/>
          <w:b/>
          <w:bCs/>
          <w:sz w:val="20"/>
          <w:szCs w:val="20"/>
        </w:rPr>
        <w:t xml:space="preserve"> für Bücher. </w:t>
      </w:r>
      <w:r w:rsidR="005B37F3">
        <w:rPr>
          <w:rFonts w:asciiTheme="majorHAnsi" w:hAnsiTheme="majorHAnsi" w:cstheme="majorBidi"/>
          <w:b/>
          <w:bCs/>
          <w:sz w:val="20"/>
          <w:szCs w:val="20"/>
        </w:rPr>
        <w:t>Sich</w:t>
      </w:r>
      <w:r w:rsidR="00D140B6">
        <w:rPr>
          <w:rFonts w:asciiTheme="majorHAnsi" w:hAnsiTheme="majorHAnsi" w:cstheme="majorBidi"/>
          <w:b/>
          <w:bCs/>
          <w:sz w:val="20"/>
          <w:szCs w:val="20"/>
        </w:rPr>
        <w:t xml:space="preserve"> auf Holzbalken </w:t>
      </w:r>
      <w:r w:rsidR="005B37F3">
        <w:rPr>
          <w:rFonts w:asciiTheme="majorHAnsi" w:hAnsiTheme="majorHAnsi" w:cstheme="majorBidi"/>
          <w:b/>
          <w:bCs/>
          <w:sz w:val="20"/>
          <w:szCs w:val="20"/>
        </w:rPr>
        <w:t xml:space="preserve">niederlassend oder auf dem Boden </w:t>
      </w:r>
      <w:r w:rsidR="00AE5116">
        <w:rPr>
          <w:rFonts w:asciiTheme="majorHAnsi" w:hAnsiTheme="majorHAnsi" w:cstheme="majorBidi"/>
          <w:b/>
          <w:bCs/>
          <w:sz w:val="20"/>
          <w:szCs w:val="20"/>
        </w:rPr>
        <w:t>hin</w:t>
      </w:r>
      <w:r w:rsidR="002F4967">
        <w:rPr>
          <w:rFonts w:asciiTheme="majorHAnsi" w:hAnsiTheme="majorHAnsi" w:cstheme="majorBidi"/>
          <w:b/>
          <w:bCs/>
          <w:sz w:val="20"/>
          <w:szCs w:val="20"/>
        </w:rPr>
        <w:t>s</w:t>
      </w:r>
      <w:r w:rsidR="00AE5116">
        <w:rPr>
          <w:rFonts w:asciiTheme="majorHAnsi" w:hAnsiTheme="majorHAnsi" w:cstheme="majorBidi"/>
          <w:b/>
          <w:bCs/>
          <w:sz w:val="20"/>
          <w:szCs w:val="20"/>
        </w:rPr>
        <w:t>e</w:t>
      </w:r>
      <w:r w:rsidR="002F4967">
        <w:rPr>
          <w:rFonts w:asciiTheme="majorHAnsi" w:hAnsiTheme="majorHAnsi" w:cstheme="majorBidi"/>
          <w:b/>
          <w:bCs/>
          <w:sz w:val="20"/>
          <w:szCs w:val="20"/>
        </w:rPr>
        <w:t xml:space="preserve">tzend, </w:t>
      </w:r>
      <w:r w:rsidR="00186141">
        <w:rPr>
          <w:rFonts w:asciiTheme="majorHAnsi" w:hAnsiTheme="majorHAnsi" w:cstheme="majorBidi"/>
          <w:b/>
          <w:bCs/>
          <w:sz w:val="20"/>
          <w:szCs w:val="20"/>
        </w:rPr>
        <w:t>beobach</w:t>
      </w:r>
      <w:r w:rsidR="00421F3E">
        <w:rPr>
          <w:rFonts w:asciiTheme="majorHAnsi" w:hAnsiTheme="majorHAnsi" w:cstheme="majorBidi"/>
          <w:b/>
          <w:bCs/>
          <w:sz w:val="20"/>
          <w:szCs w:val="20"/>
        </w:rPr>
        <w:t>t</w:t>
      </w:r>
      <w:r w:rsidR="00186141">
        <w:rPr>
          <w:rFonts w:asciiTheme="majorHAnsi" w:hAnsiTheme="majorHAnsi" w:cstheme="majorBidi"/>
          <w:b/>
          <w:bCs/>
          <w:sz w:val="20"/>
          <w:szCs w:val="20"/>
        </w:rPr>
        <w:t>en</w:t>
      </w:r>
      <w:r w:rsidR="002F4967">
        <w:rPr>
          <w:rFonts w:asciiTheme="majorHAnsi" w:hAnsiTheme="majorHAnsi" w:cstheme="majorBidi"/>
          <w:b/>
          <w:bCs/>
          <w:sz w:val="20"/>
          <w:szCs w:val="20"/>
        </w:rPr>
        <w:t xml:space="preserve"> sie</w:t>
      </w:r>
      <w:r w:rsidR="009263B2">
        <w:rPr>
          <w:rFonts w:asciiTheme="majorHAnsi" w:hAnsiTheme="majorHAnsi" w:cstheme="majorBidi"/>
          <w:b/>
          <w:bCs/>
          <w:sz w:val="20"/>
          <w:szCs w:val="20"/>
        </w:rPr>
        <w:t xml:space="preserve"> von dort aus </w:t>
      </w:r>
      <w:r w:rsidR="009A6D7C">
        <w:rPr>
          <w:rFonts w:asciiTheme="majorHAnsi" w:hAnsiTheme="majorHAnsi" w:cstheme="majorBidi"/>
          <w:b/>
          <w:bCs/>
          <w:sz w:val="20"/>
          <w:szCs w:val="20"/>
        </w:rPr>
        <w:t xml:space="preserve">durch die Glasfront des Kunstraums die Betrachter*innen und </w:t>
      </w:r>
      <w:r w:rsidR="00421F3E">
        <w:rPr>
          <w:rFonts w:asciiTheme="majorHAnsi" w:hAnsiTheme="majorHAnsi" w:cstheme="majorBidi"/>
          <w:b/>
          <w:bCs/>
          <w:sz w:val="20"/>
          <w:szCs w:val="20"/>
        </w:rPr>
        <w:t xml:space="preserve">das </w:t>
      </w:r>
      <w:r w:rsidR="009A6D7C">
        <w:rPr>
          <w:rFonts w:asciiTheme="majorHAnsi" w:hAnsiTheme="majorHAnsi" w:cstheme="majorBidi"/>
          <w:b/>
          <w:bCs/>
          <w:sz w:val="20"/>
          <w:szCs w:val="20"/>
        </w:rPr>
        <w:t xml:space="preserve">rege Treiben </w:t>
      </w:r>
      <w:r w:rsidR="00B12769">
        <w:rPr>
          <w:rFonts w:asciiTheme="majorHAnsi" w:hAnsiTheme="majorHAnsi" w:cstheme="majorBidi"/>
          <w:b/>
          <w:bCs/>
          <w:sz w:val="20"/>
          <w:szCs w:val="20"/>
        </w:rPr>
        <w:t>am Guisankreisel</w:t>
      </w:r>
      <w:r w:rsidR="009263B2">
        <w:rPr>
          <w:rFonts w:asciiTheme="majorHAnsi" w:hAnsiTheme="majorHAnsi" w:cstheme="majorBidi"/>
          <w:b/>
          <w:bCs/>
          <w:sz w:val="20"/>
          <w:szCs w:val="20"/>
        </w:rPr>
        <w:t xml:space="preserve">. </w:t>
      </w:r>
      <w:r w:rsidR="00806944">
        <w:rPr>
          <w:rFonts w:asciiTheme="majorHAnsi" w:hAnsiTheme="majorHAnsi" w:cstheme="majorBidi"/>
          <w:b/>
          <w:bCs/>
          <w:sz w:val="20"/>
          <w:szCs w:val="20"/>
        </w:rPr>
        <w:t>Es ist das Medium Buch</w:t>
      </w:r>
      <w:r w:rsidR="00647B79">
        <w:rPr>
          <w:rFonts w:asciiTheme="majorHAnsi" w:hAnsiTheme="majorHAnsi" w:cstheme="majorBidi"/>
          <w:b/>
          <w:bCs/>
          <w:sz w:val="20"/>
          <w:szCs w:val="20"/>
        </w:rPr>
        <w:t xml:space="preserve"> als Wissensspeicher und kulturelles Gedächtnis</w:t>
      </w:r>
      <w:r w:rsidR="00806944">
        <w:rPr>
          <w:rFonts w:asciiTheme="majorHAnsi" w:hAnsiTheme="majorHAnsi" w:cstheme="majorBidi"/>
          <w:b/>
          <w:bCs/>
          <w:sz w:val="20"/>
          <w:szCs w:val="20"/>
        </w:rPr>
        <w:t xml:space="preserve">, </w:t>
      </w:r>
      <w:r w:rsidR="00647B79">
        <w:rPr>
          <w:rFonts w:asciiTheme="majorHAnsi" w:hAnsiTheme="majorHAnsi" w:cstheme="majorBidi"/>
          <w:b/>
          <w:bCs/>
          <w:sz w:val="20"/>
          <w:szCs w:val="20"/>
        </w:rPr>
        <w:t>welches</w:t>
      </w:r>
      <w:r w:rsidR="00806944">
        <w:rPr>
          <w:rFonts w:asciiTheme="majorHAnsi" w:hAnsiTheme="majorHAnsi" w:cstheme="majorBidi"/>
          <w:b/>
          <w:bCs/>
          <w:sz w:val="20"/>
          <w:szCs w:val="20"/>
        </w:rPr>
        <w:t xml:space="preserve"> der</w:t>
      </w:r>
      <w:r w:rsidR="003C5B49">
        <w:rPr>
          <w:rFonts w:asciiTheme="majorHAnsi" w:hAnsiTheme="majorHAnsi" w:cstheme="majorBidi"/>
          <w:b/>
          <w:bCs/>
          <w:sz w:val="20"/>
          <w:szCs w:val="20"/>
        </w:rPr>
        <w:t xml:space="preserve"> r</w:t>
      </w:r>
      <w:r w:rsidR="001D2B64">
        <w:rPr>
          <w:rFonts w:asciiTheme="majorHAnsi" w:hAnsiTheme="majorHAnsi" w:cstheme="majorBidi"/>
          <w:b/>
          <w:bCs/>
          <w:sz w:val="20"/>
          <w:szCs w:val="20"/>
        </w:rPr>
        <w:t xml:space="preserve">egional verankerte und international bekannte Künstler </w:t>
      </w:r>
      <w:r w:rsidR="00806944">
        <w:rPr>
          <w:rFonts w:asciiTheme="majorHAnsi" w:hAnsiTheme="majorHAnsi" w:cstheme="majorBidi"/>
          <w:b/>
          <w:bCs/>
          <w:sz w:val="20"/>
          <w:szCs w:val="20"/>
        </w:rPr>
        <w:t xml:space="preserve">seit den 1990er-Jahren </w:t>
      </w:r>
      <w:r w:rsidR="00647B79">
        <w:rPr>
          <w:rFonts w:asciiTheme="majorHAnsi" w:hAnsiTheme="majorHAnsi" w:cstheme="majorBidi"/>
          <w:b/>
          <w:bCs/>
          <w:sz w:val="20"/>
          <w:szCs w:val="20"/>
        </w:rPr>
        <w:t>immer wieder neu aufgreift</w:t>
      </w:r>
      <w:r w:rsidR="008E7D2F">
        <w:rPr>
          <w:rFonts w:asciiTheme="majorHAnsi" w:hAnsiTheme="majorHAnsi" w:cstheme="majorBidi"/>
          <w:b/>
          <w:bCs/>
          <w:sz w:val="20"/>
          <w:szCs w:val="20"/>
        </w:rPr>
        <w:t xml:space="preserve"> und inszeniert</w:t>
      </w:r>
      <w:r w:rsidR="00647B79">
        <w:rPr>
          <w:rFonts w:asciiTheme="majorHAnsi" w:hAnsiTheme="majorHAnsi" w:cstheme="majorBidi"/>
          <w:b/>
          <w:bCs/>
          <w:sz w:val="20"/>
          <w:szCs w:val="20"/>
        </w:rPr>
        <w:t xml:space="preserve">. </w:t>
      </w:r>
    </w:p>
    <w:p w14:paraId="40F785B1" w14:textId="1B7D7A09" w:rsidR="00F037D8" w:rsidRPr="009C31C4" w:rsidRDefault="00505BDE" w:rsidP="00F037D8">
      <w:pPr>
        <w:rPr>
          <w:rFonts w:asciiTheme="majorHAnsi" w:hAnsiTheme="majorHAnsi" w:cstheme="majorBidi"/>
          <w:b/>
          <w:bCs/>
          <w:sz w:val="20"/>
          <w:szCs w:val="20"/>
        </w:rPr>
      </w:pPr>
      <w:r>
        <w:rPr>
          <w:rFonts w:ascii="Helvetica" w:eastAsia="Times New Roman" w:hAnsi="Helvetica" w:cs="Times New Roman"/>
          <w:color w:val="000000"/>
          <w:sz w:val="20"/>
          <w:szCs w:val="44"/>
          <w:shd w:val="clear" w:color="auto" w:fill="FFFFFF"/>
          <w:lang w:eastAsia="de-DE"/>
        </w:rPr>
        <w:br/>
      </w:r>
      <w:r w:rsidR="009C31C4">
        <w:rPr>
          <w:rFonts w:asciiTheme="majorHAnsi" w:hAnsiTheme="majorHAnsi" w:cstheme="majorBidi"/>
          <w:b/>
          <w:bCs/>
          <w:sz w:val="20"/>
          <w:szCs w:val="20"/>
        </w:rPr>
        <w:t>Aufmerksame B</w:t>
      </w:r>
      <w:r w:rsidR="00B12A15">
        <w:rPr>
          <w:rFonts w:asciiTheme="majorHAnsi" w:hAnsiTheme="majorHAnsi" w:cstheme="majorBidi"/>
          <w:b/>
          <w:bCs/>
          <w:sz w:val="20"/>
          <w:szCs w:val="20"/>
        </w:rPr>
        <w:t>ewohner*innen</w:t>
      </w:r>
    </w:p>
    <w:p w14:paraId="2612985D" w14:textId="64E5215F" w:rsidR="008E7D2F" w:rsidRDefault="00EE3A36" w:rsidP="00F037D8">
      <w:pPr>
        <w:rPr>
          <w:rFonts w:asciiTheme="majorHAnsi" w:hAnsiTheme="majorHAnsi" w:cstheme="majorBidi"/>
          <w:sz w:val="20"/>
          <w:szCs w:val="20"/>
        </w:rPr>
      </w:pPr>
      <w:r>
        <w:rPr>
          <w:rFonts w:asciiTheme="majorHAnsi" w:hAnsiTheme="majorHAnsi" w:cstheme="majorBidi"/>
          <w:sz w:val="20"/>
          <w:szCs w:val="20"/>
        </w:rPr>
        <w:t xml:space="preserve">Eine Volière ist ein </w:t>
      </w:r>
      <w:r w:rsidR="00647AB9">
        <w:rPr>
          <w:rFonts w:asciiTheme="majorHAnsi" w:hAnsiTheme="majorHAnsi" w:cstheme="majorBidi"/>
          <w:sz w:val="20"/>
          <w:szCs w:val="20"/>
        </w:rPr>
        <w:t>Vogelgehege, in dem Vögel</w:t>
      </w:r>
      <w:r w:rsidR="00951A06">
        <w:rPr>
          <w:rFonts w:asciiTheme="majorHAnsi" w:hAnsiTheme="majorHAnsi" w:cstheme="majorBidi"/>
          <w:sz w:val="20"/>
          <w:szCs w:val="20"/>
        </w:rPr>
        <w:t xml:space="preserve">n </w:t>
      </w:r>
      <w:r w:rsidR="00B53DDE">
        <w:rPr>
          <w:rFonts w:asciiTheme="majorHAnsi" w:hAnsiTheme="majorHAnsi" w:cstheme="majorBidi"/>
          <w:sz w:val="20"/>
          <w:szCs w:val="20"/>
        </w:rPr>
        <w:t>das F</w:t>
      </w:r>
      <w:r w:rsidR="00647AB9">
        <w:rPr>
          <w:rFonts w:asciiTheme="majorHAnsi" w:hAnsiTheme="majorHAnsi" w:cstheme="majorBidi"/>
          <w:sz w:val="20"/>
          <w:szCs w:val="20"/>
        </w:rPr>
        <w:t xml:space="preserve">liegen </w:t>
      </w:r>
      <w:r w:rsidR="00B53DDE">
        <w:rPr>
          <w:rFonts w:asciiTheme="majorHAnsi" w:hAnsiTheme="majorHAnsi" w:cstheme="majorBidi"/>
          <w:sz w:val="20"/>
          <w:szCs w:val="20"/>
        </w:rPr>
        <w:t>in kurzen Distanzen ermöglicht wird</w:t>
      </w:r>
      <w:r w:rsidR="00647AB9">
        <w:rPr>
          <w:rFonts w:asciiTheme="majorHAnsi" w:hAnsiTheme="majorHAnsi" w:cstheme="majorBidi"/>
          <w:sz w:val="20"/>
          <w:szCs w:val="20"/>
        </w:rPr>
        <w:t xml:space="preserve">. </w:t>
      </w:r>
      <w:r w:rsidR="00A24D32">
        <w:rPr>
          <w:rFonts w:asciiTheme="majorHAnsi" w:hAnsiTheme="majorHAnsi" w:cstheme="majorBidi"/>
          <w:sz w:val="20"/>
          <w:szCs w:val="20"/>
        </w:rPr>
        <w:t xml:space="preserve">Wie in vielen urbanen Räumen befindet sich auch </w:t>
      </w:r>
      <w:r w:rsidR="008F6870">
        <w:rPr>
          <w:rFonts w:asciiTheme="majorHAnsi" w:hAnsiTheme="majorHAnsi" w:cstheme="majorBidi"/>
          <w:sz w:val="20"/>
          <w:szCs w:val="20"/>
        </w:rPr>
        <w:t xml:space="preserve">in Thun </w:t>
      </w:r>
      <w:r w:rsidR="00F05E1F">
        <w:rPr>
          <w:rFonts w:asciiTheme="majorHAnsi" w:hAnsiTheme="majorHAnsi" w:cstheme="majorBidi"/>
          <w:sz w:val="20"/>
          <w:szCs w:val="20"/>
        </w:rPr>
        <w:t xml:space="preserve">seit </w:t>
      </w:r>
      <w:r w:rsidR="008F6870">
        <w:rPr>
          <w:rFonts w:asciiTheme="majorHAnsi" w:hAnsiTheme="majorHAnsi" w:cstheme="majorBidi"/>
          <w:sz w:val="20"/>
          <w:szCs w:val="20"/>
        </w:rPr>
        <w:t xml:space="preserve">1981 </w:t>
      </w:r>
      <w:r w:rsidR="00942AE5">
        <w:rPr>
          <w:rFonts w:asciiTheme="majorHAnsi" w:hAnsiTheme="majorHAnsi" w:cstheme="majorBidi"/>
          <w:sz w:val="20"/>
          <w:szCs w:val="20"/>
        </w:rPr>
        <w:t xml:space="preserve">eine solche Anlage, </w:t>
      </w:r>
      <w:r w:rsidR="00235CB1">
        <w:rPr>
          <w:rFonts w:asciiTheme="majorHAnsi" w:hAnsiTheme="majorHAnsi" w:cstheme="majorBidi"/>
          <w:sz w:val="20"/>
          <w:szCs w:val="20"/>
        </w:rPr>
        <w:t xml:space="preserve">unweit </w:t>
      </w:r>
      <w:r w:rsidR="009A6D7C">
        <w:rPr>
          <w:rFonts w:asciiTheme="majorHAnsi" w:hAnsiTheme="majorHAnsi" w:cstheme="majorBidi"/>
          <w:sz w:val="20"/>
          <w:szCs w:val="20"/>
        </w:rPr>
        <w:t>vom</w:t>
      </w:r>
      <w:r w:rsidR="00235CB1">
        <w:rPr>
          <w:rFonts w:asciiTheme="majorHAnsi" w:hAnsiTheme="majorHAnsi" w:cstheme="majorBidi"/>
          <w:sz w:val="20"/>
          <w:szCs w:val="20"/>
        </w:rPr>
        <w:t xml:space="preserve"> Kunstraum Satellit </w:t>
      </w:r>
      <w:r w:rsidR="00942AE5">
        <w:rPr>
          <w:rFonts w:asciiTheme="majorHAnsi" w:hAnsiTheme="majorHAnsi" w:cstheme="majorBidi"/>
          <w:sz w:val="20"/>
          <w:szCs w:val="20"/>
        </w:rPr>
        <w:t>unterhalb des Flussbades Schwäbis</w:t>
      </w:r>
      <w:r w:rsidR="00235CB1">
        <w:rPr>
          <w:rFonts w:asciiTheme="majorHAnsi" w:hAnsiTheme="majorHAnsi" w:cstheme="majorBidi"/>
          <w:sz w:val="20"/>
          <w:szCs w:val="20"/>
        </w:rPr>
        <w:t xml:space="preserve">. </w:t>
      </w:r>
      <w:r w:rsidR="00F2472B">
        <w:rPr>
          <w:rFonts w:asciiTheme="majorHAnsi" w:hAnsiTheme="majorHAnsi" w:cstheme="majorBidi"/>
          <w:sz w:val="20"/>
          <w:szCs w:val="20"/>
        </w:rPr>
        <w:t>Den Spaziergänger*innen biete</w:t>
      </w:r>
      <w:r w:rsidR="009A6D7C">
        <w:rPr>
          <w:rFonts w:asciiTheme="majorHAnsi" w:hAnsiTheme="majorHAnsi" w:cstheme="majorBidi"/>
          <w:sz w:val="20"/>
          <w:szCs w:val="20"/>
        </w:rPr>
        <w:t>t</w:t>
      </w:r>
      <w:r w:rsidR="00F2472B">
        <w:rPr>
          <w:rFonts w:asciiTheme="majorHAnsi" w:hAnsiTheme="majorHAnsi" w:cstheme="majorBidi"/>
          <w:sz w:val="20"/>
          <w:szCs w:val="20"/>
        </w:rPr>
        <w:t xml:space="preserve"> sie eine </w:t>
      </w:r>
      <w:r w:rsidR="00C61DEE">
        <w:rPr>
          <w:rFonts w:asciiTheme="majorHAnsi" w:hAnsiTheme="majorHAnsi" w:cstheme="majorBidi"/>
          <w:sz w:val="20"/>
          <w:szCs w:val="20"/>
        </w:rPr>
        <w:t>beliebte Attraktion, stets begleitet vo</w:t>
      </w:r>
      <w:r w:rsidR="0000732E">
        <w:rPr>
          <w:rFonts w:asciiTheme="majorHAnsi" w:hAnsiTheme="majorHAnsi" w:cstheme="majorBidi"/>
          <w:sz w:val="20"/>
          <w:szCs w:val="20"/>
        </w:rPr>
        <w:t xml:space="preserve">n einem unüberhörbaren Gezwitscher. </w:t>
      </w:r>
      <w:r w:rsidR="006B4E65">
        <w:rPr>
          <w:rFonts w:asciiTheme="majorHAnsi" w:hAnsiTheme="majorHAnsi" w:cstheme="majorBidi"/>
          <w:sz w:val="20"/>
          <w:szCs w:val="20"/>
        </w:rPr>
        <w:t xml:space="preserve">Im Gegenzug </w:t>
      </w:r>
      <w:r w:rsidR="00B819FD">
        <w:rPr>
          <w:rFonts w:asciiTheme="majorHAnsi" w:hAnsiTheme="majorHAnsi" w:cstheme="majorBidi"/>
          <w:sz w:val="20"/>
          <w:szCs w:val="20"/>
        </w:rPr>
        <w:t>zu</w:t>
      </w:r>
      <w:r w:rsidR="009A6D7C">
        <w:rPr>
          <w:rFonts w:asciiTheme="majorHAnsi" w:hAnsiTheme="majorHAnsi" w:cstheme="majorBidi"/>
          <w:sz w:val="20"/>
          <w:szCs w:val="20"/>
        </w:rPr>
        <w:t xml:space="preserve"> diesem</w:t>
      </w:r>
      <w:r w:rsidR="00B819FD">
        <w:rPr>
          <w:rFonts w:asciiTheme="majorHAnsi" w:hAnsiTheme="majorHAnsi" w:cstheme="majorBidi"/>
          <w:sz w:val="20"/>
          <w:szCs w:val="20"/>
        </w:rPr>
        <w:t xml:space="preserve"> stets lebendig</w:t>
      </w:r>
      <w:r w:rsidR="003B0D4B">
        <w:rPr>
          <w:rFonts w:asciiTheme="majorHAnsi" w:hAnsiTheme="majorHAnsi" w:cstheme="majorBidi"/>
          <w:sz w:val="20"/>
          <w:szCs w:val="20"/>
        </w:rPr>
        <w:t xml:space="preserve"> erscheinenden Ort </w:t>
      </w:r>
      <w:r w:rsidR="00E067DD">
        <w:rPr>
          <w:rFonts w:asciiTheme="majorHAnsi" w:hAnsiTheme="majorHAnsi" w:cstheme="majorBidi"/>
          <w:sz w:val="20"/>
          <w:szCs w:val="20"/>
        </w:rPr>
        <w:t xml:space="preserve">dominiert </w:t>
      </w:r>
      <w:r w:rsidR="009A6D7C">
        <w:rPr>
          <w:rFonts w:asciiTheme="majorHAnsi" w:hAnsiTheme="majorHAnsi" w:cstheme="majorBidi"/>
          <w:sz w:val="20"/>
          <w:szCs w:val="20"/>
        </w:rPr>
        <w:t xml:space="preserve">eine Stille </w:t>
      </w:r>
      <w:r w:rsidR="00E067DD">
        <w:rPr>
          <w:rFonts w:asciiTheme="majorHAnsi" w:hAnsiTheme="majorHAnsi" w:cstheme="majorBidi"/>
          <w:sz w:val="20"/>
          <w:szCs w:val="20"/>
        </w:rPr>
        <w:t xml:space="preserve">in Wüthrichs temporären Volière: Anstelle der herumflatternden Tiere </w:t>
      </w:r>
      <w:r w:rsidR="009A6D7C">
        <w:rPr>
          <w:rFonts w:asciiTheme="majorHAnsi" w:hAnsiTheme="majorHAnsi" w:cstheme="majorBidi"/>
          <w:sz w:val="20"/>
          <w:szCs w:val="20"/>
        </w:rPr>
        <w:t xml:space="preserve">lassen sich </w:t>
      </w:r>
      <w:r w:rsidR="00C7213A">
        <w:rPr>
          <w:rFonts w:asciiTheme="majorHAnsi" w:hAnsiTheme="majorHAnsi" w:cstheme="majorBidi"/>
          <w:sz w:val="20"/>
          <w:szCs w:val="20"/>
        </w:rPr>
        <w:t xml:space="preserve">auf Holzbalken </w:t>
      </w:r>
      <w:r w:rsidR="009A6D7C">
        <w:rPr>
          <w:rFonts w:asciiTheme="majorHAnsi" w:hAnsiTheme="majorHAnsi" w:cstheme="majorBidi"/>
          <w:sz w:val="20"/>
          <w:szCs w:val="20"/>
        </w:rPr>
        <w:t>oder</w:t>
      </w:r>
      <w:r w:rsidR="00C7213A">
        <w:rPr>
          <w:rFonts w:asciiTheme="majorHAnsi" w:hAnsiTheme="majorHAnsi" w:cstheme="majorBidi"/>
          <w:sz w:val="20"/>
          <w:szCs w:val="20"/>
        </w:rPr>
        <w:t xml:space="preserve"> auf dem Boden ruhende Bücher </w:t>
      </w:r>
      <w:r w:rsidR="009A6D7C">
        <w:rPr>
          <w:rFonts w:asciiTheme="majorHAnsi" w:hAnsiTheme="majorHAnsi" w:cstheme="majorBidi"/>
          <w:sz w:val="20"/>
          <w:szCs w:val="20"/>
        </w:rPr>
        <w:t>erkennen</w:t>
      </w:r>
      <w:r w:rsidR="00C7213A">
        <w:rPr>
          <w:rFonts w:asciiTheme="majorHAnsi" w:hAnsiTheme="majorHAnsi" w:cstheme="majorBidi"/>
          <w:sz w:val="20"/>
          <w:szCs w:val="20"/>
        </w:rPr>
        <w:t xml:space="preserve">. </w:t>
      </w:r>
      <w:r w:rsidR="009A6D7C">
        <w:rPr>
          <w:rFonts w:asciiTheme="majorHAnsi" w:hAnsiTheme="majorHAnsi" w:cstheme="majorBidi"/>
          <w:sz w:val="20"/>
          <w:szCs w:val="20"/>
        </w:rPr>
        <w:t>Dennoch</w:t>
      </w:r>
      <w:r w:rsidR="00EF1C7E">
        <w:rPr>
          <w:rFonts w:asciiTheme="majorHAnsi" w:hAnsiTheme="majorHAnsi" w:cstheme="majorBidi"/>
          <w:sz w:val="20"/>
          <w:szCs w:val="20"/>
        </w:rPr>
        <w:t xml:space="preserve"> wirken die Objekte </w:t>
      </w:r>
      <w:r w:rsidR="0061184C">
        <w:rPr>
          <w:rFonts w:asciiTheme="majorHAnsi" w:hAnsiTheme="majorHAnsi" w:cstheme="majorBidi"/>
          <w:sz w:val="20"/>
          <w:szCs w:val="20"/>
        </w:rPr>
        <w:t>nicht statisch</w:t>
      </w:r>
      <w:r w:rsidR="009C31C4">
        <w:rPr>
          <w:rFonts w:asciiTheme="majorHAnsi" w:hAnsiTheme="majorHAnsi" w:cstheme="majorBidi"/>
          <w:sz w:val="20"/>
          <w:szCs w:val="20"/>
        </w:rPr>
        <w:t xml:space="preserve">, sondern wie </w:t>
      </w:r>
      <w:r w:rsidR="00B12A15">
        <w:rPr>
          <w:rFonts w:asciiTheme="majorHAnsi" w:hAnsiTheme="majorHAnsi" w:cstheme="majorBidi"/>
          <w:sz w:val="20"/>
          <w:szCs w:val="20"/>
        </w:rPr>
        <w:t>aufmerksame</w:t>
      </w:r>
      <w:r w:rsidR="009C31C4">
        <w:rPr>
          <w:rFonts w:asciiTheme="majorHAnsi" w:hAnsiTheme="majorHAnsi" w:cstheme="majorBidi"/>
          <w:sz w:val="20"/>
          <w:szCs w:val="20"/>
        </w:rPr>
        <w:t xml:space="preserve"> Bewohner*innen, die </w:t>
      </w:r>
      <w:r w:rsidR="00BA7746">
        <w:rPr>
          <w:rFonts w:asciiTheme="majorHAnsi" w:hAnsiTheme="majorHAnsi" w:cstheme="majorBidi"/>
          <w:sz w:val="20"/>
          <w:szCs w:val="20"/>
        </w:rPr>
        <w:t>bei</w:t>
      </w:r>
      <w:r w:rsidR="005A3325">
        <w:rPr>
          <w:rFonts w:asciiTheme="majorHAnsi" w:hAnsiTheme="majorHAnsi" w:cstheme="majorBidi"/>
          <w:sz w:val="20"/>
          <w:szCs w:val="20"/>
        </w:rPr>
        <w:t xml:space="preserve"> näherem</w:t>
      </w:r>
      <w:r w:rsidR="00BA7746">
        <w:rPr>
          <w:rFonts w:asciiTheme="majorHAnsi" w:hAnsiTheme="majorHAnsi" w:cstheme="majorBidi"/>
          <w:sz w:val="20"/>
          <w:szCs w:val="20"/>
        </w:rPr>
        <w:t xml:space="preserve"> Herantreten</w:t>
      </w:r>
      <w:r w:rsidR="009A6D7C">
        <w:rPr>
          <w:rFonts w:asciiTheme="majorHAnsi" w:hAnsiTheme="majorHAnsi" w:cstheme="majorBidi"/>
          <w:sz w:val="20"/>
          <w:szCs w:val="20"/>
        </w:rPr>
        <w:t>g gar</w:t>
      </w:r>
      <w:r w:rsidR="00BA7746">
        <w:rPr>
          <w:rFonts w:asciiTheme="majorHAnsi" w:hAnsiTheme="majorHAnsi" w:cstheme="majorBidi"/>
          <w:sz w:val="20"/>
          <w:szCs w:val="20"/>
        </w:rPr>
        <w:t xml:space="preserve"> aufflattern oder davonfliegen</w:t>
      </w:r>
      <w:r w:rsidR="00077C49">
        <w:rPr>
          <w:rFonts w:asciiTheme="majorHAnsi" w:hAnsiTheme="majorHAnsi" w:cstheme="majorBidi"/>
          <w:sz w:val="20"/>
          <w:szCs w:val="20"/>
        </w:rPr>
        <w:t xml:space="preserve"> könnten</w:t>
      </w:r>
      <w:r w:rsidR="001130FF">
        <w:rPr>
          <w:rFonts w:asciiTheme="majorHAnsi" w:hAnsiTheme="majorHAnsi" w:cstheme="majorBidi"/>
          <w:sz w:val="20"/>
          <w:szCs w:val="20"/>
        </w:rPr>
        <w:t>. Peter Wüthrich</w:t>
      </w:r>
      <w:r w:rsidR="00056C79">
        <w:rPr>
          <w:rFonts w:asciiTheme="majorHAnsi" w:hAnsiTheme="majorHAnsi" w:cstheme="majorBidi"/>
          <w:sz w:val="20"/>
          <w:szCs w:val="20"/>
        </w:rPr>
        <w:t xml:space="preserve"> kreiert</w:t>
      </w:r>
      <w:r w:rsidR="001130FF">
        <w:rPr>
          <w:rFonts w:asciiTheme="majorHAnsi" w:hAnsiTheme="majorHAnsi" w:cstheme="majorBidi"/>
          <w:sz w:val="20"/>
          <w:szCs w:val="20"/>
        </w:rPr>
        <w:t xml:space="preserve"> im ehemaligen Kiosk eine spannungsgeladene Szenerie</w:t>
      </w:r>
      <w:r w:rsidR="00056C79">
        <w:rPr>
          <w:rFonts w:asciiTheme="majorHAnsi" w:hAnsiTheme="majorHAnsi" w:cstheme="majorBidi"/>
          <w:sz w:val="20"/>
          <w:szCs w:val="20"/>
        </w:rPr>
        <w:t xml:space="preserve">, die </w:t>
      </w:r>
      <w:r w:rsidR="002E0841">
        <w:rPr>
          <w:rFonts w:asciiTheme="majorHAnsi" w:hAnsiTheme="majorHAnsi" w:cstheme="majorBidi"/>
          <w:sz w:val="20"/>
          <w:szCs w:val="20"/>
        </w:rPr>
        <w:t xml:space="preserve">neben den </w:t>
      </w:r>
      <w:r w:rsidR="00C75F7D">
        <w:rPr>
          <w:rFonts w:asciiTheme="majorHAnsi" w:hAnsiTheme="majorHAnsi" w:cstheme="majorBidi"/>
          <w:sz w:val="20"/>
          <w:szCs w:val="20"/>
        </w:rPr>
        <w:t>zooartigen Vogelkäfigen auch</w:t>
      </w:r>
      <w:r w:rsidR="00A02F61">
        <w:rPr>
          <w:rFonts w:asciiTheme="majorHAnsi" w:hAnsiTheme="majorHAnsi" w:cstheme="majorBidi"/>
          <w:sz w:val="20"/>
          <w:szCs w:val="20"/>
        </w:rPr>
        <w:t xml:space="preserve"> </w:t>
      </w:r>
      <w:r w:rsidR="005B1AB2">
        <w:rPr>
          <w:rFonts w:asciiTheme="majorHAnsi" w:hAnsiTheme="majorHAnsi" w:cstheme="majorBidi"/>
          <w:sz w:val="20"/>
          <w:szCs w:val="20"/>
        </w:rPr>
        <w:t>Assoziationen zum</w:t>
      </w:r>
      <w:r w:rsidR="00A02F61">
        <w:rPr>
          <w:rFonts w:asciiTheme="majorHAnsi" w:hAnsiTheme="majorHAnsi" w:cstheme="majorBidi"/>
          <w:sz w:val="20"/>
          <w:szCs w:val="20"/>
        </w:rPr>
        <w:t xml:space="preserve"> Treiben der</w:t>
      </w:r>
      <w:r w:rsidR="00530FE5">
        <w:rPr>
          <w:rFonts w:asciiTheme="majorHAnsi" w:hAnsiTheme="majorHAnsi" w:cstheme="majorBidi"/>
          <w:sz w:val="20"/>
          <w:szCs w:val="20"/>
        </w:rPr>
        <w:t xml:space="preserve"> </w:t>
      </w:r>
      <w:r w:rsidR="005B1AB2">
        <w:rPr>
          <w:rFonts w:asciiTheme="majorHAnsi" w:hAnsiTheme="majorHAnsi" w:cstheme="majorBidi"/>
          <w:sz w:val="20"/>
          <w:szCs w:val="20"/>
        </w:rPr>
        <w:t>Krähen aus dem Grabengut oder</w:t>
      </w:r>
      <w:r w:rsidR="00C75F7D">
        <w:rPr>
          <w:rFonts w:asciiTheme="majorHAnsi" w:hAnsiTheme="majorHAnsi" w:cstheme="majorBidi"/>
          <w:sz w:val="20"/>
          <w:szCs w:val="20"/>
        </w:rPr>
        <w:t xml:space="preserve"> </w:t>
      </w:r>
      <w:r w:rsidR="00A2580D">
        <w:rPr>
          <w:rFonts w:asciiTheme="majorHAnsi" w:hAnsiTheme="majorHAnsi" w:cstheme="majorBidi"/>
          <w:sz w:val="20"/>
          <w:szCs w:val="20"/>
        </w:rPr>
        <w:t>zu</w:t>
      </w:r>
      <w:r w:rsidR="00C75F7D">
        <w:rPr>
          <w:rFonts w:asciiTheme="majorHAnsi" w:hAnsiTheme="majorHAnsi" w:cstheme="majorBidi"/>
          <w:sz w:val="20"/>
          <w:szCs w:val="20"/>
        </w:rPr>
        <w:t xml:space="preserve"> </w:t>
      </w:r>
      <w:r w:rsidR="00A2580D">
        <w:rPr>
          <w:rFonts w:asciiTheme="majorHAnsi" w:hAnsiTheme="majorHAnsi" w:cstheme="majorBidi"/>
          <w:sz w:val="20"/>
          <w:szCs w:val="20"/>
        </w:rPr>
        <w:t>S</w:t>
      </w:r>
      <w:r w:rsidR="00C75F7D">
        <w:rPr>
          <w:rFonts w:asciiTheme="majorHAnsi" w:hAnsiTheme="majorHAnsi" w:cstheme="majorBidi"/>
          <w:sz w:val="20"/>
          <w:szCs w:val="20"/>
        </w:rPr>
        <w:t>zenen aus</w:t>
      </w:r>
      <w:r w:rsidR="00530FE5">
        <w:rPr>
          <w:rFonts w:asciiTheme="majorHAnsi" w:hAnsiTheme="majorHAnsi" w:cstheme="majorBidi"/>
          <w:sz w:val="20"/>
          <w:szCs w:val="20"/>
        </w:rPr>
        <w:t xml:space="preserve"> Alfred</w:t>
      </w:r>
      <w:r w:rsidR="00C75F7D">
        <w:rPr>
          <w:rFonts w:asciiTheme="majorHAnsi" w:hAnsiTheme="majorHAnsi" w:cstheme="majorBidi"/>
          <w:sz w:val="20"/>
          <w:szCs w:val="20"/>
        </w:rPr>
        <w:t xml:space="preserve"> </w:t>
      </w:r>
      <w:r w:rsidR="00A02F61">
        <w:rPr>
          <w:rFonts w:asciiTheme="majorHAnsi" w:hAnsiTheme="majorHAnsi" w:cstheme="majorBidi"/>
          <w:sz w:val="20"/>
          <w:szCs w:val="20"/>
        </w:rPr>
        <w:t>Hitchcocks Film «Die Vögel» (1962)</w:t>
      </w:r>
      <w:r w:rsidR="00A2580D">
        <w:rPr>
          <w:rFonts w:asciiTheme="majorHAnsi" w:hAnsiTheme="majorHAnsi" w:cstheme="majorBidi"/>
          <w:sz w:val="20"/>
          <w:szCs w:val="20"/>
        </w:rPr>
        <w:t xml:space="preserve"> zu wecken vermag. </w:t>
      </w:r>
    </w:p>
    <w:p w14:paraId="0EEED908" w14:textId="7C08C798" w:rsidR="009C31C4" w:rsidRDefault="009C31C4" w:rsidP="00F037D8">
      <w:pPr>
        <w:rPr>
          <w:rFonts w:asciiTheme="majorHAnsi" w:hAnsiTheme="majorHAnsi" w:cstheme="majorBidi"/>
          <w:sz w:val="20"/>
          <w:szCs w:val="20"/>
        </w:rPr>
      </w:pPr>
    </w:p>
    <w:p w14:paraId="77DDFB31" w14:textId="2CF7AACD" w:rsidR="009C31C4" w:rsidRDefault="00753120" w:rsidP="00F037D8">
      <w:pPr>
        <w:rPr>
          <w:rFonts w:asciiTheme="majorHAnsi" w:hAnsiTheme="majorHAnsi" w:cstheme="majorBidi"/>
          <w:b/>
          <w:bCs/>
          <w:sz w:val="20"/>
          <w:szCs w:val="20"/>
        </w:rPr>
      </w:pPr>
      <w:r>
        <w:rPr>
          <w:rFonts w:asciiTheme="majorHAnsi" w:hAnsiTheme="majorHAnsi" w:cstheme="majorBidi"/>
          <w:b/>
          <w:bCs/>
          <w:sz w:val="20"/>
          <w:szCs w:val="20"/>
        </w:rPr>
        <w:t>Neue Geschichten</w:t>
      </w:r>
    </w:p>
    <w:p w14:paraId="789EF79A" w14:textId="3618D9C7" w:rsidR="00647AB9" w:rsidRDefault="00F428F3" w:rsidP="00F037D8">
      <w:pPr>
        <w:rPr>
          <w:rFonts w:asciiTheme="majorHAnsi" w:hAnsiTheme="majorHAnsi" w:cstheme="majorBidi"/>
          <w:sz w:val="20"/>
          <w:szCs w:val="20"/>
        </w:rPr>
      </w:pPr>
      <w:r>
        <w:rPr>
          <w:rFonts w:asciiTheme="majorHAnsi" w:hAnsiTheme="majorHAnsi" w:cstheme="majorBidi"/>
          <w:sz w:val="20"/>
          <w:szCs w:val="20"/>
        </w:rPr>
        <w:t xml:space="preserve">Für den Künstler ist das Buch kein totes Motiv, sondern stets Zeuge </w:t>
      </w:r>
      <w:r w:rsidR="00043FBF">
        <w:rPr>
          <w:rFonts w:asciiTheme="majorHAnsi" w:hAnsiTheme="majorHAnsi" w:cstheme="majorBidi"/>
          <w:sz w:val="20"/>
          <w:szCs w:val="20"/>
        </w:rPr>
        <w:t xml:space="preserve">von kulturellen und gesellschaftlichen Belangen einer bestimmten </w:t>
      </w:r>
      <w:r w:rsidR="009D268C">
        <w:rPr>
          <w:rFonts w:asciiTheme="majorHAnsi" w:hAnsiTheme="majorHAnsi" w:cstheme="majorBidi"/>
          <w:sz w:val="20"/>
          <w:szCs w:val="20"/>
        </w:rPr>
        <w:t>Epoche</w:t>
      </w:r>
      <w:r w:rsidR="00043FBF">
        <w:rPr>
          <w:rFonts w:asciiTheme="majorHAnsi" w:hAnsiTheme="majorHAnsi" w:cstheme="majorBidi"/>
          <w:sz w:val="20"/>
          <w:szCs w:val="20"/>
        </w:rPr>
        <w:t xml:space="preserve">. </w:t>
      </w:r>
      <w:r w:rsidR="00653F6E">
        <w:rPr>
          <w:rFonts w:asciiTheme="majorHAnsi" w:hAnsiTheme="majorHAnsi" w:cstheme="majorBidi"/>
          <w:sz w:val="20"/>
          <w:szCs w:val="20"/>
        </w:rPr>
        <w:t xml:space="preserve">Als Wissensspeicher oder kulturelles Gedächtnis halten sie fest, was über Generationen hinweg sonst vielleicht in Vergessenheit geraten könnte. </w:t>
      </w:r>
      <w:r w:rsidR="00DD5DC9">
        <w:rPr>
          <w:rFonts w:asciiTheme="majorHAnsi" w:hAnsiTheme="majorHAnsi" w:cstheme="majorBidi"/>
          <w:sz w:val="20"/>
          <w:szCs w:val="20"/>
        </w:rPr>
        <w:t>Vieles</w:t>
      </w:r>
      <w:r w:rsidR="009D268C">
        <w:rPr>
          <w:rFonts w:asciiTheme="majorHAnsi" w:hAnsiTheme="majorHAnsi" w:cstheme="majorBidi"/>
          <w:sz w:val="20"/>
          <w:szCs w:val="20"/>
        </w:rPr>
        <w:t>,</w:t>
      </w:r>
      <w:r w:rsidR="00DD5DC9">
        <w:rPr>
          <w:rFonts w:asciiTheme="majorHAnsi" w:hAnsiTheme="majorHAnsi" w:cstheme="majorBidi"/>
          <w:sz w:val="20"/>
          <w:szCs w:val="20"/>
        </w:rPr>
        <w:t xml:space="preserve"> was wir in alten Büchern lesen, mag für das aktuelle Zeitgeschehen nicht mehr stimmen</w:t>
      </w:r>
      <w:r w:rsidR="009D268C">
        <w:rPr>
          <w:rFonts w:asciiTheme="majorHAnsi" w:hAnsiTheme="majorHAnsi" w:cstheme="majorBidi"/>
          <w:sz w:val="20"/>
          <w:szCs w:val="20"/>
        </w:rPr>
        <w:t xml:space="preserve"> oder bedarf einer neuen Interpretation und Einschätzung</w:t>
      </w:r>
      <w:r w:rsidR="00DD5DC9">
        <w:rPr>
          <w:rFonts w:asciiTheme="majorHAnsi" w:hAnsiTheme="majorHAnsi" w:cstheme="majorBidi"/>
          <w:sz w:val="20"/>
          <w:szCs w:val="20"/>
        </w:rPr>
        <w:t>.</w:t>
      </w:r>
      <w:r w:rsidR="009D268C">
        <w:rPr>
          <w:rFonts w:asciiTheme="majorHAnsi" w:hAnsiTheme="majorHAnsi" w:cstheme="majorBidi"/>
          <w:sz w:val="20"/>
          <w:szCs w:val="20"/>
        </w:rPr>
        <w:t xml:space="preserve"> So </w:t>
      </w:r>
      <w:r w:rsidR="00CB309D">
        <w:rPr>
          <w:rFonts w:asciiTheme="majorHAnsi" w:hAnsiTheme="majorHAnsi" w:cstheme="majorBidi"/>
          <w:sz w:val="20"/>
          <w:szCs w:val="20"/>
        </w:rPr>
        <w:t>verweist</w:t>
      </w:r>
      <w:r w:rsidR="009D268C">
        <w:rPr>
          <w:rFonts w:asciiTheme="majorHAnsi" w:hAnsiTheme="majorHAnsi" w:cstheme="majorBidi"/>
          <w:sz w:val="20"/>
          <w:szCs w:val="20"/>
        </w:rPr>
        <w:t xml:space="preserve"> uns das Geschriebene im Buch auch immer darauf, dass </w:t>
      </w:r>
      <w:r w:rsidR="00DC1156">
        <w:rPr>
          <w:rFonts w:asciiTheme="majorHAnsi" w:hAnsiTheme="majorHAnsi" w:cstheme="majorBidi"/>
          <w:sz w:val="20"/>
          <w:szCs w:val="20"/>
        </w:rPr>
        <w:t>wir Menschen</w:t>
      </w:r>
      <w:r w:rsidR="00CB309D">
        <w:rPr>
          <w:rFonts w:asciiTheme="majorHAnsi" w:hAnsiTheme="majorHAnsi" w:cstheme="majorBidi"/>
          <w:sz w:val="20"/>
          <w:szCs w:val="20"/>
        </w:rPr>
        <w:t xml:space="preserve"> – </w:t>
      </w:r>
      <w:r w:rsidR="00C8550E">
        <w:rPr>
          <w:rFonts w:asciiTheme="majorHAnsi" w:hAnsiTheme="majorHAnsi" w:cstheme="majorBidi"/>
          <w:sz w:val="20"/>
          <w:szCs w:val="20"/>
        </w:rPr>
        <w:t>stets in der Versuchung die Welt zu kategorisieren und einzuordnen</w:t>
      </w:r>
      <w:r w:rsidR="00CB309D">
        <w:rPr>
          <w:rFonts w:asciiTheme="majorHAnsi" w:hAnsiTheme="majorHAnsi" w:cstheme="majorBidi"/>
          <w:sz w:val="20"/>
          <w:szCs w:val="20"/>
        </w:rPr>
        <w:t xml:space="preserve"> – </w:t>
      </w:r>
      <w:r w:rsidR="00DC1156">
        <w:rPr>
          <w:rFonts w:asciiTheme="majorHAnsi" w:hAnsiTheme="majorHAnsi" w:cstheme="majorBidi"/>
          <w:sz w:val="20"/>
          <w:szCs w:val="20"/>
        </w:rPr>
        <w:t xml:space="preserve">in erster Linie </w:t>
      </w:r>
      <w:r w:rsidR="00C8550E">
        <w:rPr>
          <w:rFonts w:asciiTheme="majorHAnsi" w:hAnsiTheme="majorHAnsi" w:cstheme="majorBidi"/>
          <w:sz w:val="20"/>
          <w:szCs w:val="20"/>
        </w:rPr>
        <w:t xml:space="preserve">vor allem </w:t>
      </w:r>
      <w:r w:rsidR="00DC1156">
        <w:rPr>
          <w:rFonts w:asciiTheme="majorHAnsi" w:hAnsiTheme="majorHAnsi" w:cstheme="majorBidi"/>
          <w:sz w:val="20"/>
          <w:szCs w:val="20"/>
        </w:rPr>
        <w:t>Geschichtenerzähler*innen sind</w:t>
      </w:r>
      <w:r w:rsidR="00C8550E">
        <w:rPr>
          <w:rFonts w:asciiTheme="majorHAnsi" w:hAnsiTheme="majorHAnsi" w:cstheme="majorBidi"/>
          <w:sz w:val="20"/>
          <w:szCs w:val="20"/>
        </w:rPr>
        <w:t>.</w:t>
      </w:r>
      <w:r w:rsidR="00DD5DC9">
        <w:rPr>
          <w:rFonts w:asciiTheme="majorHAnsi" w:hAnsiTheme="majorHAnsi" w:cstheme="majorBidi"/>
          <w:sz w:val="20"/>
          <w:szCs w:val="20"/>
        </w:rPr>
        <w:t xml:space="preserve"> </w:t>
      </w:r>
      <w:r w:rsidR="00DF537A">
        <w:rPr>
          <w:rFonts w:asciiTheme="majorHAnsi" w:hAnsiTheme="majorHAnsi" w:cstheme="majorBidi"/>
          <w:sz w:val="20"/>
          <w:szCs w:val="20"/>
        </w:rPr>
        <w:t>Obwohl die Bücher</w:t>
      </w:r>
      <w:r w:rsidR="009F106D">
        <w:rPr>
          <w:rFonts w:asciiTheme="majorHAnsi" w:hAnsiTheme="majorHAnsi" w:cstheme="majorBidi"/>
          <w:sz w:val="20"/>
          <w:szCs w:val="20"/>
        </w:rPr>
        <w:t xml:space="preserve"> im Kunstraum Satellit</w:t>
      </w:r>
      <w:r w:rsidR="00DF537A">
        <w:rPr>
          <w:rFonts w:asciiTheme="majorHAnsi" w:hAnsiTheme="majorHAnsi" w:cstheme="majorBidi"/>
          <w:sz w:val="20"/>
          <w:szCs w:val="20"/>
        </w:rPr>
        <w:t xml:space="preserve"> aufgeschlagen sind, bleiben Titel und Inhalt verborgen.</w:t>
      </w:r>
      <w:r w:rsidR="009F106D">
        <w:rPr>
          <w:rFonts w:asciiTheme="majorHAnsi" w:hAnsiTheme="majorHAnsi" w:cstheme="majorBidi"/>
          <w:sz w:val="20"/>
          <w:szCs w:val="20"/>
        </w:rPr>
        <w:t xml:space="preserve"> Welche </w:t>
      </w:r>
      <w:r w:rsidR="009A6D7C">
        <w:rPr>
          <w:rFonts w:asciiTheme="majorHAnsi" w:hAnsiTheme="majorHAnsi" w:cstheme="majorBidi"/>
          <w:sz w:val="20"/>
          <w:szCs w:val="20"/>
        </w:rPr>
        <w:t>Narrativen</w:t>
      </w:r>
      <w:r w:rsidR="009F106D">
        <w:rPr>
          <w:rFonts w:asciiTheme="majorHAnsi" w:hAnsiTheme="majorHAnsi" w:cstheme="majorBidi"/>
          <w:sz w:val="20"/>
          <w:szCs w:val="20"/>
        </w:rPr>
        <w:t xml:space="preserve"> sie beherbergen </w:t>
      </w:r>
      <w:r w:rsidR="00292D05">
        <w:rPr>
          <w:rFonts w:asciiTheme="majorHAnsi" w:hAnsiTheme="majorHAnsi" w:cstheme="majorBidi"/>
          <w:sz w:val="20"/>
          <w:szCs w:val="20"/>
        </w:rPr>
        <w:t>wird</w:t>
      </w:r>
      <w:r w:rsidR="009F106D">
        <w:rPr>
          <w:rFonts w:asciiTheme="majorHAnsi" w:hAnsiTheme="majorHAnsi" w:cstheme="majorBidi"/>
          <w:sz w:val="20"/>
          <w:szCs w:val="20"/>
        </w:rPr>
        <w:t xml:space="preserve"> der Imaginationskraft der Betrachter*innen überlassen. </w:t>
      </w:r>
      <w:r w:rsidR="00AB4127">
        <w:rPr>
          <w:rFonts w:asciiTheme="majorHAnsi" w:hAnsiTheme="majorHAnsi" w:cstheme="majorBidi"/>
          <w:sz w:val="20"/>
          <w:szCs w:val="20"/>
        </w:rPr>
        <w:t xml:space="preserve">Der literarische Wert eines einzelnen Buches </w:t>
      </w:r>
      <w:r w:rsidR="00FC54CA">
        <w:rPr>
          <w:rFonts w:asciiTheme="majorHAnsi" w:hAnsiTheme="majorHAnsi" w:cstheme="majorBidi"/>
          <w:sz w:val="20"/>
          <w:szCs w:val="20"/>
        </w:rPr>
        <w:t xml:space="preserve">bleibt </w:t>
      </w:r>
      <w:r w:rsidR="00292D05">
        <w:rPr>
          <w:rFonts w:asciiTheme="majorHAnsi" w:hAnsiTheme="majorHAnsi" w:cstheme="majorBidi"/>
          <w:sz w:val="20"/>
          <w:szCs w:val="20"/>
        </w:rPr>
        <w:t>im Verborgenen</w:t>
      </w:r>
      <w:r w:rsidR="00FC54CA">
        <w:rPr>
          <w:rFonts w:asciiTheme="majorHAnsi" w:hAnsiTheme="majorHAnsi" w:cstheme="majorBidi"/>
          <w:sz w:val="20"/>
          <w:szCs w:val="20"/>
        </w:rPr>
        <w:t xml:space="preserve"> und die Erzählung einer neuen Geschichte rückt in den Vordergrund. </w:t>
      </w:r>
    </w:p>
    <w:p w14:paraId="2BFD5A61" w14:textId="77777777" w:rsidR="00647AB9" w:rsidRPr="008E7D2F" w:rsidRDefault="00647AB9" w:rsidP="00F037D8">
      <w:pPr>
        <w:rPr>
          <w:rFonts w:asciiTheme="majorHAnsi" w:hAnsiTheme="majorHAnsi" w:cstheme="majorBidi"/>
          <w:sz w:val="20"/>
          <w:szCs w:val="20"/>
        </w:rPr>
      </w:pPr>
    </w:p>
    <w:p w14:paraId="73F48F64" w14:textId="43649567" w:rsidR="008E7D2F" w:rsidRPr="008E7D2F" w:rsidRDefault="00A86084" w:rsidP="00F037D8">
      <w:pPr>
        <w:rPr>
          <w:rFonts w:asciiTheme="majorHAnsi" w:hAnsiTheme="majorHAnsi" w:cstheme="majorBidi"/>
          <w:sz w:val="20"/>
          <w:szCs w:val="20"/>
        </w:rPr>
      </w:pPr>
      <w:r>
        <w:rPr>
          <w:rFonts w:asciiTheme="majorHAnsi" w:hAnsiTheme="majorHAnsi" w:cstheme="majorBidi"/>
          <w:b/>
          <w:bCs/>
          <w:sz w:val="20"/>
          <w:szCs w:val="20"/>
        </w:rPr>
        <w:t>Vögel fliegen</w:t>
      </w:r>
      <w:r w:rsidRPr="00200A22">
        <w:rPr>
          <w:rFonts w:asciiTheme="majorHAnsi" w:hAnsiTheme="majorHAnsi" w:cstheme="majorBidi"/>
          <w:b/>
          <w:bCs/>
          <w:sz w:val="20"/>
          <w:szCs w:val="20"/>
        </w:rPr>
        <w:t xml:space="preserve"> – Kunst beflügelt </w:t>
      </w:r>
    </w:p>
    <w:p w14:paraId="2E001A63" w14:textId="7C476EF7" w:rsidR="00CE3A4A" w:rsidRDefault="0030348B" w:rsidP="00F037D8">
      <w:pPr>
        <w:rPr>
          <w:rFonts w:asciiTheme="majorHAnsi" w:hAnsiTheme="majorHAnsi" w:cstheme="majorBidi"/>
          <w:sz w:val="20"/>
          <w:szCs w:val="20"/>
        </w:rPr>
      </w:pPr>
      <w:r>
        <w:rPr>
          <w:rFonts w:asciiTheme="majorHAnsi" w:hAnsiTheme="majorHAnsi" w:cstheme="majorBidi"/>
          <w:sz w:val="20"/>
          <w:szCs w:val="20"/>
        </w:rPr>
        <w:t>Peter Wüthrich bezeichnet die Bücher als seine Freunde</w:t>
      </w:r>
      <w:r w:rsidR="007513D9">
        <w:rPr>
          <w:rFonts w:asciiTheme="majorHAnsi" w:hAnsiTheme="majorHAnsi" w:cstheme="majorBidi"/>
          <w:sz w:val="20"/>
          <w:szCs w:val="20"/>
        </w:rPr>
        <w:t xml:space="preserve"> – eine Haltung</w:t>
      </w:r>
      <w:r w:rsidR="00A86084">
        <w:rPr>
          <w:rFonts w:asciiTheme="majorHAnsi" w:hAnsiTheme="majorHAnsi" w:cstheme="majorBidi"/>
          <w:sz w:val="20"/>
          <w:szCs w:val="20"/>
        </w:rPr>
        <w:t>,</w:t>
      </w:r>
      <w:r w:rsidR="007513D9">
        <w:rPr>
          <w:rFonts w:asciiTheme="majorHAnsi" w:hAnsiTheme="majorHAnsi" w:cstheme="majorBidi"/>
          <w:sz w:val="20"/>
          <w:szCs w:val="20"/>
        </w:rPr>
        <w:t xml:space="preserve"> die </w:t>
      </w:r>
      <w:r w:rsidR="00EB3D96">
        <w:rPr>
          <w:rFonts w:asciiTheme="majorHAnsi" w:hAnsiTheme="majorHAnsi" w:cstheme="majorBidi"/>
          <w:sz w:val="20"/>
          <w:szCs w:val="20"/>
        </w:rPr>
        <w:t>in vielen seiner Buch-Arbeiten zu erkennen ist.</w:t>
      </w:r>
      <w:r w:rsidR="009A6D7C">
        <w:rPr>
          <w:rFonts w:asciiTheme="majorHAnsi" w:hAnsiTheme="majorHAnsi" w:cstheme="majorBidi"/>
          <w:sz w:val="20"/>
          <w:szCs w:val="20"/>
        </w:rPr>
        <w:t xml:space="preserve"> So scheinen die Bücher im Kunstraum zwar eine auflauernde Haltung einzunehmen, doch anders als</w:t>
      </w:r>
      <w:r w:rsidR="00246342">
        <w:rPr>
          <w:rFonts w:asciiTheme="majorHAnsi" w:hAnsiTheme="majorHAnsi" w:cstheme="majorBidi"/>
          <w:sz w:val="20"/>
          <w:szCs w:val="20"/>
        </w:rPr>
        <w:t xml:space="preserve"> die Vögel</w:t>
      </w:r>
      <w:r w:rsidR="009A6D7C">
        <w:rPr>
          <w:rFonts w:asciiTheme="majorHAnsi" w:hAnsiTheme="majorHAnsi" w:cstheme="majorBidi"/>
          <w:sz w:val="20"/>
          <w:szCs w:val="20"/>
        </w:rPr>
        <w:t xml:space="preserve"> in Hitchcocks Horrorfilm </w:t>
      </w:r>
      <w:r w:rsidR="00246342">
        <w:rPr>
          <w:rFonts w:asciiTheme="majorHAnsi" w:hAnsiTheme="majorHAnsi" w:cstheme="majorBidi"/>
          <w:sz w:val="20"/>
          <w:szCs w:val="20"/>
        </w:rPr>
        <w:t>steht nicht die daraus einhergehende Gefahr im Zentrum. Vielmehr erkennt der Künstler in ihnen ein grosses Potenzial: Bücher</w:t>
      </w:r>
      <w:r w:rsidR="00400346">
        <w:rPr>
          <w:rFonts w:asciiTheme="majorHAnsi" w:hAnsiTheme="majorHAnsi" w:cstheme="majorBidi"/>
          <w:sz w:val="20"/>
          <w:szCs w:val="20"/>
        </w:rPr>
        <w:t xml:space="preserve"> ermöglichen uns nicht nur </w:t>
      </w:r>
      <w:r w:rsidR="00866CBE">
        <w:rPr>
          <w:rFonts w:asciiTheme="majorHAnsi" w:hAnsiTheme="majorHAnsi" w:cstheme="majorBidi"/>
          <w:sz w:val="20"/>
          <w:szCs w:val="20"/>
        </w:rPr>
        <w:t xml:space="preserve">unsere Vorstellungskraft anzuregen, sondern </w:t>
      </w:r>
      <w:r w:rsidR="003E69B6">
        <w:rPr>
          <w:rFonts w:asciiTheme="majorHAnsi" w:hAnsiTheme="majorHAnsi" w:cstheme="majorBidi"/>
          <w:sz w:val="20"/>
          <w:szCs w:val="20"/>
        </w:rPr>
        <w:t xml:space="preserve">das </w:t>
      </w:r>
      <w:r w:rsidR="00037EBD">
        <w:rPr>
          <w:rFonts w:asciiTheme="majorHAnsi" w:hAnsiTheme="majorHAnsi" w:cstheme="majorBidi"/>
          <w:sz w:val="20"/>
          <w:szCs w:val="20"/>
        </w:rPr>
        <w:t xml:space="preserve">darin festgehaltene </w:t>
      </w:r>
      <w:r w:rsidR="003E69B6">
        <w:rPr>
          <w:rFonts w:asciiTheme="majorHAnsi" w:hAnsiTheme="majorHAnsi" w:cstheme="majorBidi"/>
          <w:sz w:val="20"/>
          <w:szCs w:val="20"/>
        </w:rPr>
        <w:t>produzierte Wissen</w:t>
      </w:r>
      <w:r w:rsidR="00E704B5">
        <w:rPr>
          <w:rFonts w:asciiTheme="majorHAnsi" w:hAnsiTheme="majorHAnsi" w:cstheme="majorBidi"/>
          <w:sz w:val="20"/>
          <w:szCs w:val="20"/>
        </w:rPr>
        <w:t xml:space="preserve"> kann darüber hinaus</w:t>
      </w:r>
      <w:r w:rsidR="003E69B6">
        <w:rPr>
          <w:rFonts w:asciiTheme="majorHAnsi" w:hAnsiTheme="majorHAnsi" w:cstheme="majorBidi"/>
          <w:sz w:val="20"/>
          <w:szCs w:val="20"/>
        </w:rPr>
        <w:t xml:space="preserve"> </w:t>
      </w:r>
      <w:r w:rsidR="00EB3576">
        <w:rPr>
          <w:rFonts w:asciiTheme="majorHAnsi" w:hAnsiTheme="majorHAnsi" w:cstheme="majorBidi"/>
          <w:sz w:val="20"/>
          <w:szCs w:val="20"/>
        </w:rPr>
        <w:t>weiter</w:t>
      </w:r>
      <w:r w:rsidR="003E69B6">
        <w:rPr>
          <w:rFonts w:asciiTheme="majorHAnsi" w:hAnsiTheme="majorHAnsi" w:cstheme="majorBidi"/>
          <w:sz w:val="20"/>
          <w:szCs w:val="20"/>
        </w:rPr>
        <w:t xml:space="preserve"> Antrieb</w:t>
      </w:r>
      <w:r w:rsidR="00C246A6">
        <w:rPr>
          <w:rFonts w:asciiTheme="majorHAnsi" w:hAnsiTheme="majorHAnsi" w:cstheme="majorBidi"/>
          <w:sz w:val="20"/>
          <w:szCs w:val="20"/>
        </w:rPr>
        <w:t xml:space="preserve"> sein, </w:t>
      </w:r>
      <w:r w:rsidR="00037EBD">
        <w:rPr>
          <w:rFonts w:asciiTheme="majorHAnsi" w:hAnsiTheme="majorHAnsi" w:cstheme="majorBidi"/>
          <w:sz w:val="20"/>
          <w:szCs w:val="20"/>
        </w:rPr>
        <w:t>um</w:t>
      </w:r>
      <w:r w:rsidR="00C246A6">
        <w:rPr>
          <w:rFonts w:asciiTheme="majorHAnsi" w:hAnsiTheme="majorHAnsi" w:cstheme="majorBidi"/>
          <w:sz w:val="20"/>
          <w:szCs w:val="20"/>
        </w:rPr>
        <w:t xml:space="preserve"> </w:t>
      </w:r>
      <w:r w:rsidR="005D3E06">
        <w:rPr>
          <w:rFonts w:asciiTheme="majorHAnsi" w:hAnsiTheme="majorHAnsi" w:cstheme="majorBidi"/>
          <w:sz w:val="20"/>
          <w:szCs w:val="20"/>
        </w:rPr>
        <w:t xml:space="preserve">die Realität aktiv mitzugestalten und zu transformieren. </w:t>
      </w:r>
      <w:r w:rsidR="007E2073">
        <w:rPr>
          <w:rFonts w:asciiTheme="majorHAnsi" w:hAnsiTheme="majorHAnsi" w:cstheme="majorBidi"/>
          <w:sz w:val="20"/>
          <w:szCs w:val="20"/>
        </w:rPr>
        <w:t>So</w:t>
      </w:r>
      <w:r w:rsidR="00CE3A4A" w:rsidRPr="00D558AF">
        <w:rPr>
          <w:rFonts w:asciiTheme="majorHAnsi" w:hAnsiTheme="majorHAnsi" w:cstheme="majorBidi"/>
          <w:sz w:val="20"/>
          <w:szCs w:val="20"/>
        </w:rPr>
        <w:t xml:space="preserve"> </w:t>
      </w:r>
      <w:r w:rsidR="00246342">
        <w:rPr>
          <w:rFonts w:asciiTheme="majorHAnsi" w:hAnsiTheme="majorHAnsi" w:cstheme="majorBidi"/>
          <w:sz w:val="20"/>
          <w:szCs w:val="20"/>
        </w:rPr>
        <w:t>schafft es</w:t>
      </w:r>
      <w:r w:rsidR="00CE3A4A" w:rsidRPr="00D558AF">
        <w:rPr>
          <w:rFonts w:asciiTheme="majorHAnsi" w:hAnsiTheme="majorHAnsi" w:cstheme="majorBidi"/>
          <w:sz w:val="20"/>
          <w:szCs w:val="20"/>
        </w:rPr>
        <w:t xml:space="preserve"> Wüthrich mit seiner Installation</w:t>
      </w:r>
      <w:r w:rsidR="00B84CB1">
        <w:rPr>
          <w:rFonts w:asciiTheme="majorHAnsi" w:hAnsiTheme="majorHAnsi" w:cstheme="majorBidi"/>
          <w:sz w:val="20"/>
          <w:szCs w:val="20"/>
        </w:rPr>
        <w:t xml:space="preserve"> im Kunstraum Satellit</w:t>
      </w:r>
      <w:r w:rsidR="00CE3A4A" w:rsidRPr="00D558AF">
        <w:rPr>
          <w:rFonts w:asciiTheme="majorHAnsi" w:hAnsiTheme="majorHAnsi" w:cstheme="majorBidi"/>
          <w:sz w:val="20"/>
          <w:szCs w:val="20"/>
        </w:rPr>
        <w:t xml:space="preserve"> </w:t>
      </w:r>
      <w:r w:rsidR="00246342">
        <w:rPr>
          <w:rFonts w:asciiTheme="majorHAnsi" w:hAnsiTheme="majorHAnsi" w:cstheme="majorBidi"/>
          <w:sz w:val="20"/>
          <w:szCs w:val="20"/>
        </w:rPr>
        <w:t>uns daran zu erinnern</w:t>
      </w:r>
      <w:r w:rsidR="00CE3A4A" w:rsidRPr="00D558AF">
        <w:rPr>
          <w:rFonts w:asciiTheme="majorHAnsi" w:hAnsiTheme="majorHAnsi" w:cstheme="majorBidi"/>
          <w:sz w:val="20"/>
          <w:szCs w:val="20"/>
        </w:rPr>
        <w:t>, dass es sich lohnt</w:t>
      </w:r>
      <w:r w:rsidR="009A2A49">
        <w:rPr>
          <w:rFonts w:asciiTheme="majorHAnsi" w:hAnsiTheme="majorHAnsi" w:cstheme="majorBidi"/>
          <w:sz w:val="20"/>
          <w:szCs w:val="20"/>
        </w:rPr>
        <w:t>,</w:t>
      </w:r>
      <w:r w:rsidR="00CE3A4A" w:rsidRPr="00D558AF">
        <w:rPr>
          <w:rFonts w:asciiTheme="majorHAnsi" w:hAnsiTheme="majorHAnsi" w:cstheme="majorBidi"/>
          <w:sz w:val="20"/>
          <w:szCs w:val="20"/>
        </w:rPr>
        <w:t xml:space="preserve"> immer mal wieder eine Vogelperspektive einzunehmen</w:t>
      </w:r>
      <w:r w:rsidR="006E0A69" w:rsidRPr="00D558AF">
        <w:rPr>
          <w:rFonts w:asciiTheme="majorHAnsi" w:hAnsiTheme="majorHAnsi" w:cstheme="majorBidi"/>
          <w:sz w:val="20"/>
          <w:szCs w:val="20"/>
        </w:rPr>
        <w:t xml:space="preserve">: über das abgesteckte Feld der Wahrnehmung – </w:t>
      </w:r>
      <w:r w:rsidR="00246342">
        <w:rPr>
          <w:rFonts w:asciiTheme="majorHAnsi" w:hAnsiTheme="majorHAnsi" w:cstheme="majorBidi"/>
          <w:sz w:val="20"/>
          <w:szCs w:val="20"/>
        </w:rPr>
        <w:t>oder über den eingeschränkten Flug- und Denkraum</w:t>
      </w:r>
      <w:r w:rsidR="006E0A69" w:rsidRPr="00D558AF">
        <w:rPr>
          <w:rFonts w:asciiTheme="majorHAnsi" w:hAnsiTheme="majorHAnsi" w:cstheme="majorBidi"/>
          <w:sz w:val="20"/>
          <w:szCs w:val="20"/>
        </w:rPr>
        <w:t xml:space="preserve"> einer Volière – </w:t>
      </w:r>
      <w:r w:rsidR="00246342">
        <w:rPr>
          <w:rFonts w:asciiTheme="majorHAnsi" w:hAnsiTheme="majorHAnsi" w:cstheme="majorBidi"/>
          <w:sz w:val="20"/>
          <w:szCs w:val="20"/>
        </w:rPr>
        <w:t>hinausfliegend</w:t>
      </w:r>
      <w:r w:rsidR="007824F5" w:rsidRPr="00D558AF">
        <w:rPr>
          <w:rFonts w:asciiTheme="majorHAnsi" w:hAnsiTheme="majorHAnsi" w:cstheme="majorBidi"/>
          <w:sz w:val="20"/>
          <w:szCs w:val="20"/>
        </w:rPr>
        <w:t xml:space="preserve"> </w:t>
      </w:r>
      <w:r w:rsidR="00B53D97" w:rsidRPr="00D558AF">
        <w:rPr>
          <w:rFonts w:asciiTheme="majorHAnsi" w:hAnsiTheme="majorHAnsi" w:cstheme="majorBidi"/>
          <w:sz w:val="20"/>
          <w:szCs w:val="20"/>
        </w:rPr>
        <w:t>den Horizont zu erweitern. Denn</w:t>
      </w:r>
      <w:r w:rsidR="00246342">
        <w:rPr>
          <w:rFonts w:asciiTheme="majorHAnsi" w:hAnsiTheme="majorHAnsi" w:cstheme="majorBidi"/>
          <w:sz w:val="20"/>
          <w:szCs w:val="20"/>
        </w:rPr>
        <w:t>,</w:t>
      </w:r>
      <w:r w:rsidR="00B53D97" w:rsidRPr="00D558AF">
        <w:rPr>
          <w:rFonts w:asciiTheme="majorHAnsi" w:hAnsiTheme="majorHAnsi" w:cstheme="majorBidi"/>
          <w:sz w:val="20"/>
          <w:szCs w:val="20"/>
        </w:rPr>
        <w:t xml:space="preserve"> wer sich beflügeln lässt, hebt leicht ab, </w:t>
      </w:r>
      <w:r w:rsidR="00EE3FC5" w:rsidRPr="00D558AF">
        <w:rPr>
          <w:rFonts w:asciiTheme="majorHAnsi" w:hAnsiTheme="majorHAnsi" w:cstheme="majorBidi"/>
          <w:sz w:val="20"/>
          <w:szCs w:val="20"/>
        </w:rPr>
        <w:t xml:space="preserve">schrieb </w:t>
      </w:r>
      <w:r w:rsidR="00D558AF" w:rsidRPr="00D558AF">
        <w:rPr>
          <w:rFonts w:asciiTheme="majorHAnsi" w:hAnsiTheme="majorHAnsi" w:cstheme="majorBidi"/>
          <w:sz w:val="20"/>
          <w:szCs w:val="20"/>
        </w:rPr>
        <w:t>eins</w:t>
      </w:r>
      <w:r w:rsidR="00505BDE">
        <w:rPr>
          <w:rFonts w:asciiTheme="majorHAnsi" w:hAnsiTheme="majorHAnsi" w:cstheme="majorBidi"/>
          <w:sz w:val="20"/>
          <w:szCs w:val="20"/>
        </w:rPr>
        <w:t>t</w:t>
      </w:r>
      <w:r w:rsidR="00D558AF" w:rsidRPr="00D558AF">
        <w:rPr>
          <w:rFonts w:asciiTheme="majorHAnsi" w:hAnsiTheme="majorHAnsi" w:cstheme="majorBidi"/>
          <w:sz w:val="20"/>
          <w:szCs w:val="20"/>
        </w:rPr>
        <w:t xml:space="preserve"> </w:t>
      </w:r>
      <w:r w:rsidR="00EE3FC5" w:rsidRPr="00D558AF">
        <w:rPr>
          <w:rFonts w:asciiTheme="majorHAnsi" w:hAnsiTheme="majorHAnsi" w:cstheme="majorBidi"/>
          <w:sz w:val="20"/>
          <w:szCs w:val="20"/>
        </w:rPr>
        <w:t xml:space="preserve">die Fotografin und Lyrikerin Almut Adler. </w:t>
      </w:r>
    </w:p>
    <w:p w14:paraId="6B8CF564" w14:textId="19AEF4FE" w:rsidR="00753120" w:rsidRDefault="00753120" w:rsidP="00F037D8">
      <w:pPr>
        <w:rPr>
          <w:rFonts w:asciiTheme="majorHAnsi" w:hAnsiTheme="majorHAnsi" w:cstheme="majorBidi"/>
          <w:sz w:val="20"/>
          <w:szCs w:val="20"/>
        </w:rPr>
      </w:pPr>
    </w:p>
    <w:p w14:paraId="67F96AE5" w14:textId="595D7040" w:rsidR="00753120" w:rsidRPr="00753120" w:rsidRDefault="00753120" w:rsidP="00F037D8">
      <w:pPr>
        <w:rPr>
          <w:rFonts w:asciiTheme="majorHAnsi" w:hAnsiTheme="majorHAnsi" w:cstheme="majorBidi"/>
          <w:b/>
          <w:bCs/>
          <w:sz w:val="20"/>
          <w:szCs w:val="20"/>
        </w:rPr>
      </w:pPr>
      <w:r w:rsidRPr="00753120">
        <w:rPr>
          <w:rFonts w:asciiTheme="majorHAnsi" w:hAnsiTheme="majorHAnsi" w:cstheme="majorBidi"/>
          <w:b/>
          <w:bCs/>
          <w:sz w:val="20"/>
          <w:szCs w:val="20"/>
        </w:rPr>
        <w:t>Buch als Medium</w:t>
      </w:r>
    </w:p>
    <w:p w14:paraId="70A81A0C" w14:textId="43879766" w:rsidR="00753120" w:rsidRPr="00D558AF" w:rsidRDefault="00753120" w:rsidP="00F037D8">
      <w:pPr>
        <w:rPr>
          <w:rFonts w:asciiTheme="majorHAnsi" w:hAnsiTheme="majorHAnsi" w:cstheme="majorBidi"/>
          <w:sz w:val="20"/>
          <w:szCs w:val="20"/>
        </w:rPr>
      </w:pPr>
      <w:r>
        <w:rPr>
          <w:rFonts w:asciiTheme="majorHAnsi" w:hAnsiTheme="majorHAnsi" w:cstheme="majorBidi"/>
          <w:sz w:val="20"/>
          <w:szCs w:val="20"/>
        </w:rPr>
        <w:t xml:space="preserve">Das Buch als literarisches Medium greift Peter Wüthrich seit den 1990er-Jahren auf und transformiert es in unterschiedliche Installationen sowie in fotografischen Arbeiten. </w:t>
      </w:r>
      <w:r w:rsidR="00781D4A">
        <w:rPr>
          <w:rFonts w:asciiTheme="majorHAnsi" w:hAnsiTheme="majorHAnsi" w:cstheme="majorBidi"/>
          <w:sz w:val="20"/>
          <w:szCs w:val="20"/>
        </w:rPr>
        <w:t xml:space="preserve">Innerhalb seiner auffallend konsequenten </w:t>
      </w:r>
      <w:r w:rsidR="004640A1">
        <w:rPr>
          <w:rFonts w:asciiTheme="majorHAnsi" w:hAnsiTheme="majorHAnsi" w:cstheme="majorBidi"/>
          <w:sz w:val="20"/>
          <w:szCs w:val="20"/>
        </w:rPr>
        <w:lastRenderedPageBreak/>
        <w:t xml:space="preserve">Behandlung des </w:t>
      </w:r>
      <w:r w:rsidR="00246342">
        <w:rPr>
          <w:rFonts w:asciiTheme="majorHAnsi" w:hAnsiTheme="majorHAnsi" w:cstheme="majorBidi"/>
          <w:sz w:val="20"/>
          <w:szCs w:val="20"/>
        </w:rPr>
        <w:t>Sujets</w:t>
      </w:r>
      <w:r w:rsidR="004640A1">
        <w:rPr>
          <w:rFonts w:asciiTheme="majorHAnsi" w:hAnsiTheme="majorHAnsi" w:cstheme="majorBidi"/>
          <w:sz w:val="20"/>
          <w:szCs w:val="20"/>
        </w:rPr>
        <w:t xml:space="preserve"> ist seine Haltung gegenüber dem Motiv eine offene. Zu Beginn seiner künstlerischen Laufbahn </w:t>
      </w:r>
      <w:r w:rsidR="000B5ECD">
        <w:rPr>
          <w:rFonts w:asciiTheme="majorHAnsi" w:hAnsiTheme="majorHAnsi" w:cstheme="majorBidi"/>
          <w:sz w:val="20"/>
          <w:szCs w:val="20"/>
        </w:rPr>
        <w:t xml:space="preserve">ist es vor allem die Analogie von Buchdeckel und monochromer Leinwand, mit denen der Künstler </w:t>
      </w:r>
      <w:r w:rsidR="00246342">
        <w:rPr>
          <w:rFonts w:asciiTheme="majorHAnsi" w:hAnsiTheme="majorHAnsi" w:cstheme="majorBidi"/>
          <w:sz w:val="20"/>
          <w:szCs w:val="20"/>
        </w:rPr>
        <w:t>an Bekanntheit erlangt</w:t>
      </w:r>
      <w:r w:rsidR="000B5ECD">
        <w:rPr>
          <w:rFonts w:asciiTheme="majorHAnsi" w:hAnsiTheme="majorHAnsi" w:cstheme="majorBidi"/>
          <w:sz w:val="20"/>
          <w:szCs w:val="20"/>
        </w:rPr>
        <w:t xml:space="preserve">. </w:t>
      </w:r>
      <w:r w:rsidR="0077736F">
        <w:rPr>
          <w:rFonts w:asciiTheme="majorHAnsi" w:hAnsiTheme="majorHAnsi" w:cstheme="majorBidi"/>
          <w:sz w:val="20"/>
          <w:szCs w:val="20"/>
        </w:rPr>
        <w:t xml:space="preserve">Seine konzeptuelle Haltung verbindet </w:t>
      </w:r>
      <w:r w:rsidR="00246342">
        <w:rPr>
          <w:rFonts w:asciiTheme="majorHAnsi" w:hAnsiTheme="majorHAnsi" w:cstheme="majorBidi"/>
          <w:sz w:val="20"/>
          <w:szCs w:val="20"/>
        </w:rPr>
        <w:t>er damit</w:t>
      </w:r>
      <w:r w:rsidR="0077736F">
        <w:rPr>
          <w:rFonts w:asciiTheme="majorHAnsi" w:hAnsiTheme="majorHAnsi" w:cstheme="majorBidi"/>
          <w:sz w:val="20"/>
          <w:szCs w:val="20"/>
        </w:rPr>
        <w:t xml:space="preserve"> </w:t>
      </w:r>
      <w:r w:rsidR="007E2073">
        <w:rPr>
          <w:rFonts w:asciiTheme="majorHAnsi" w:hAnsiTheme="majorHAnsi" w:cstheme="majorBidi"/>
          <w:sz w:val="20"/>
          <w:szCs w:val="20"/>
        </w:rPr>
        <w:t xml:space="preserve">stets </w:t>
      </w:r>
      <w:r w:rsidR="0077736F">
        <w:rPr>
          <w:rFonts w:asciiTheme="majorHAnsi" w:hAnsiTheme="majorHAnsi" w:cstheme="majorBidi"/>
          <w:sz w:val="20"/>
          <w:szCs w:val="20"/>
        </w:rPr>
        <w:t xml:space="preserve">mit einer emotionalen Arbeitsweise. </w:t>
      </w:r>
    </w:p>
    <w:p w14:paraId="066C43F1" w14:textId="027720EA" w:rsidR="00CF7042" w:rsidRDefault="00CF7042" w:rsidP="00670706">
      <w:pPr>
        <w:rPr>
          <w:rFonts w:ascii="Arial" w:hAnsi="Arial" w:cs="Arial"/>
          <w:color w:val="000000"/>
          <w:sz w:val="18"/>
          <w:szCs w:val="18"/>
        </w:rPr>
      </w:pPr>
    </w:p>
    <w:p w14:paraId="7E30A304" w14:textId="626953AE" w:rsidR="00552E4A" w:rsidRDefault="009F1D96" w:rsidP="00552E4A">
      <w:pPr>
        <w:rPr>
          <w:rFonts w:asciiTheme="majorHAnsi" w:hAnsiTheme="majorHAnsi" w:cstheme="majorHAnsi"/>
          <w:b/>
          <w:bCs/>
          <w:sz w:val="20"/>
          <w:szCs w:val="14"/>
        </w:rPr>
      </w:pPr>
      <w:r w:rsidRPr="00183259">
        <w:rPr>
          <w:rFonts w:asciiTheme="majorHAnsi" w:hAnsiTheme="majorHAnsi" w:cstheme="majorHAnsi"/>
          <w:b/>
          <w:bCs/>
          <w:sz w:val="20"/>
          <w:szCs w:val="14"/>
        </w:rPr>
        <w:t xml:space="preserve">CV </w:t>
      </w:r>
      <w:r w:rsidR="00DA0EB2">
        <w:rPr>
          <w:rFonts w:asciiTheme="majorHAnsi" w:hAnsiTheme="majorHAnsi" w:cstheme="majorHAnsi"/>
          <w:b/>
          <w:bCs/>
          <w:sz w:val="20"/>
          <w:szCs w:val="14"/>
        </w:rPr>
        <w:t>Künstler</w:t>
      </w:r>
    </w:p>
    <w:p w14:paraId="2AEAC126" w14:textId="77777777" w:rsidR="00183259" w:rsidRDefault="00183259" w:rsidP="00552E4A">
      <w:pPr>
        <w:rPr>
          <w:rFonts w:asciiTheme="majorHAnsi" w:hAnsiTheme="majorHAnsi" w:cstheme="majorHAnsi"/>
          <w:sz w:val="20"/>
          <w:szCs w:val="14"/>
        </w:rPr>
      </w:pPr>
    </w:p>
    <w:p w14:paraId="59183428" w14:textId="52B519E0" w:rsidR="00C73B19" w:rsidRDefault="00040CF4" w:rsidP="00CA3480">
      <w:pPr>
        <w:tabs>
          <w:tab w:val="left" w:pos="8647"/>
        </w:tabs>
        <w:rPr>
          <w:rFonts w:asciiTheme="majorHAnsi" w:hAnsiTheme="majorHAnsi" w:cstheme="majorBidi"/>
          <w:sz w:val="20"/>
          <w:szCs w:val="20"/>
        </w:rPr>
      </w:pPr>
      <w:r>
        <w:rPr>
          <w:rFonts w:asciiTheme="majorHAnsi" w:hAnsiTheme="majorHAnsi" w:cstheme="majorBidi"/>
          <w:b/>
          <w:bCs/>
          <w:sz w:val="20"/>
          <w:szCs w:val="20"/>
        </w:rPr>
        <w:t>Peter Wüthrich</w:t>
      </w:r>
      <w:r w:rsidR="009034A3" w:rsidRPr="009034A3">
        <w:rPr>
          <w:rFonts w:asciiTheme="majorHAnsi" w:hAnsiTheme="majorHAnsi" w:cstheme="majorBidi"/>
          <w:sz w:val="20"/>
          <w:szCs w:val="20"/>
        </w:rPr>
        <w:t xml:space="preserve"> (*19</w:t>
      </w:r>
      <w:r>
        <w:rPr>
          <w:rFonts w:asciiTheme="majorHAnsi" w:hAnsiTheme="majorHAnsi" w:cstheme="majorBidi"/>
          <w:sz w:val="20"/>
          <w:szCs w:val="20"/>
        </w:rPr>
        <w:t>62</w:t>
      </w:r>
      <w:r w:rsidR="009034A3" w:rsidRPr="009034A3">
        <w:rPr>
          <w:rFonts w:asciiTheme="majorHAnsi" w:hAnsiTheme="majorHAnsi" w:cstheme="majorBidi"/>
          <w:sz w:val="20"/>
          <w:szCs w:val="20"/>
        </w:rPr>
        <w:t xml:space="preserve"> in </w:t>
      </w:r>
      <w:r w:rsidR="003522AF">
        <w:rPr>
          <w:rFonts w:asciiTheme="majorHAnsi" w:hAnsiTheme="majorHAnsi" w:cstheme="majorBidi"/>
          <w:sz w:val="20"/>
          <w:szCs w:val="20"/>
        </w:rPr>
        <w:t>Bern</w:t>
      </w:r>
      <w:r w:rsidR="009034A3" w:rsidRPr="009034A3">
        <w:rPr>
          <w:rFonts w:asciiTheme="majorHAnsi" w:hAnsiTheme="majorHAnsi" w:cstheme="majorBidi"/>
          <w:sz w:val="20"/>
          <w:szCs w:val="20"/>
        </w:rPr>
        <w:t xml:space="preserve">, lebt </w:t>
      </w:r>
      <w:r w:rsidR="004844FD">
        <w:rPr>
          <w:rFonts w:asciiTheme="majorHAnsi" w:hAnsiTheme="majorHAnsi" w:cstheme="majorBidi"/>
          <w:sz w:val="20"/>
          <w:szCs w:val="20"/>
        </w:rPr>
        <w:t xml:space="preserve">in Interlaken </w:t>
      </w:r>
      <w:r w:rsidR="009034A3" w:rsidRPr="009034A3">
        <w:rPr>
          <w:rFonts w:asciiTheme="majorHAnsi" w:hAnsiTheme="majorHAnsi" w:cstheme="majorBidi"/>
          <w:sz w:val="20"/>
          <w:szCs w:val="20"/>
        </w:rPr>
        <w:t xml:space="preserve">und arbeitet in </w:t>
      </w:r>
      <w:r w:rsidR="004844FD">
        <w:rPr>
          <w:rFonts w:asciiTheme="majorHAnsi" w:hAnsiTheme="majorHAnsi" w:cstheme="majorBidi"/>
          <w:sz w:val="20"/>
          <w:szCs w:val="20"/>
        </w:rPr>
        <w:t>Oberdiesbach</w:t>
      </w:r>
      <w:r w:rsidR="009034A3" w:rsidRPr="009034A3">
        <w:rPr>
          <w:rFonts w:asciiTheme="majorHAnsi" w:hAnsiTheme="majorHAnsi" w:cstheme="majorBidi"/>
          <w:sz w:val="20"/>
          <w:szCs w:val="20"/>
        </w:rPr>
        <w:t xml:space="preserve">) </w:t>
      </w:r>
      <w:r w:rsidR="003522AF">
        <w:rPr>
          <w:rFonts w:asciiTheme="majorHAnsi" w:hAnsiTheme="majorHAnsi" w:cstheme="majorBidi"/>
          <w:sz w:val="20"/>
          <w:szCs w:val="20"/>
        </w:rPr>
        <w:t xml:space="preserve">absolvierte eine Lehre als Grafiker in Bern und beginnt </w:t>
      </w:r>
      <w:r w:rsidR="00B164E0">
        <w:rPr>
          <w:rFonts w:asciiTheme="majorHAnsi" w:hAnsiTheme="majorHAnsi" w:cstheme="majorBidi"/>
          <w:sz w:val="20"/>
          <w:szCs w:val="20"/>
        </w:rPr>
        <w:t xml:space="preserve">dabei mit dem Malen. </w:t>
      </w:r>
      <w:r w:rsidR="00366E8F">
        <w:rPr>
          <w:rFonts w:asciiTheme="majorHAnsi" w:hAnsiTheme="majorHAnsi" w:cstheme="majorBidi"/>
          <w:sz w:val="20"/>
          <w:szCs w:val="20"/>
        </w:rPr>
        <w:t>1991 kreiert er seine ersten Installationen mit dem Medium Buch, die er</w:t>
      </w:r>
      <w:r w:rsidR="00C73B19">
        <w:rPr>
          <w:rFonts w:asciiTheme="majorHAnsi" w:hAnsiTheme="majorHAnsi" w:cstheme="majorBidi"/>
          <w:sz w:val="20"/>
          <w:szCs w:val="20"/>
        </w:rPr>
        <w:t xml:space="preserve"> in Brockenhäuser findet und widmet sich fortan ausschliesslich </w:t>
      </w:r>
      <w:r w:rsidR="00D32E6D">
        <w:rPr>
          <w:rFonts w:asciiTheme="majorHAnsi" w:hAnsiTheme="majorHAnsi" w:cstheme="majorBidi"/>
          <w:sz w:val="20"/>
          <w:szCs w:val="20"/>
        </w:rPr>
        <w:t>diesem Motiv. Es folgen Ausstellungen im Kunstmuseum Thun und in der Kölner Galerie Jule Kewenig um 1992</w:t>
      </w:r>
      <w:r w:rsidR="009A43F1">
        <w:rPr>
          <w:rFonts w:asciiTheme="majorHAnsi" w:hAnsiTheme="majorHAnsi" w:cstheme="majorBidi"/>
          <w:sz w:val="20"/>
          <w:szCs w:val="20"/>
        </w:rPr>
        <w:t xml:space="preserve"> sowie Einzelausstellungen </w:t>
      </w:r>
      <w:r w:rsidR="00895241">
        <w:rPr>
          <w:rFonts w:asciiTheme="majorHAnsi" w:hAnsiTheme="majorHAnsi" w:cstheme="majorBidi"/>
          <w:sz w:val="20"/>
          <w:szCs w:val="20"/>
        </w:rPr>
        <w:t xml:space="preserve">u.a. im Suermondt Ludwig Museum Aachen, im Kunstmuseum Solothurn, in der Kunsthalle Mannheim oder </w:t>
      </w:r>
      <w:r w:rsidR="00942C8C">
        <w:rPr>
          <w:rFonts w:asciiTheme="majorHAnsi" w:hAnsiTheme="majorHAnsi" w:cstheme="majorBidi"/>
          <w:sz w:val="20"/>
          <w:szCs w:val="20"/>
        </w:rPr>
        <w:t xml:space="preserve">im Espace d0Art Contemporain, Paris. </w:t>
      </w:r>
      <w:r w:rsidR="007F270B">
        <w:rPr>
          <w:rFonts w:asciiTheme="majorHAnsi" w:hAnsiTheme="majorHAnsi" w:cstheme="majorBidi"/>
          <w:sz w:val="20"/>
          <w:szCs w:val="20"/>
        </w:rPr>
        <w:t>Zur internationalen Anerkennung seiner Werke tragen auch die</w:t>
      </w:r>
      <w:r w:rsidR="007F270B" w:rsidRPr="007F270B">
        <w:rPr>
          <w:rFonts w:asciiTheme="majorHAnsi" w:hAnsiTheme="majorHAnsi" w:cstheme="majorBidi"/>
          <w:sz w:val="20"/>
          <w:szCs w:val="20"/>
        </w:rPr>
        <w:t xml:space="preserve"> Galerien Laure Genillard, London (ab 1999), ACE, Los Angeles und New York (ab 2001), und Christian Stein, Mailand (ab 2001)</w:t>
      </w:r>
      <w:r w:rsidR="007F270B">
        <w:rPr>
          <w:rFonts w:asciiTheme="majorHAnsi" w:hAnsiTheme="majorHAnsi" w:cstheme="majorBidi"/>
          <w:sz w:val="20"/>
          <w:szCs w:val="20"/>
        </w:rPr>
        <w:t xml:space="preserve"> bei. </w:t>
      </w:r>
    </w:p>
    <w:p w14:paraId="08AE99FE" w14:textId="7DC784DE" w:rsidR="00B52FAF" w:rsidRDefault="00547717" w:rsidP="00CA3480">
      <w:pPr>
        <w:tabs>
          <w:tab w:val="left" w:pos="8647"/>
        </w:tabs>
        <w:rPr>
          <w:rFonts w:asciiTheme="majorHAnsi" w:hAnsiTheme="majorHAnsi" w:cstheme="majorBidi"/>
          <w:sz w:val="20"/>
          <w:szCs w:val="20"/>
        </w:rPr>
      </w:pPr>
      <w:hyperlink r:id="rId8" w:history="1">
        <w:r w:rsidR="00B52FAF" w:rsidRPr="007F3161">
          <w:rPr>
            <w:rStyle w:val="Hyperlink"/>
            <w:rFonts w:asciiTheme="majorHAnsi" w:hAnsiTheme="majorHAnsi" w:cstheme="majorBidi"/>
            <w:sz w:val="20"/>
            <w:szCs w:val="20"/>
          </w:rPr>
          <w:t>www.peterwuethrich.ch</w:t>
        </w:r>
      </w:hyperlink>
    </w:p>
    <w:p w14:paraId="2EA6C96A" w14:textId="77777777" w:rsidR="00172403" w:rsidRDefault="00172403" w:rsidP="00552E4A">
      <w:pPr>
        <w:rPr>
          <w:rFonts w:asciiTheme="majorHAnsi" w:hAnsiTheme="majorHAnsi" w:cstheme="majorHAnsi"/>
          <w:sz w:val="20"/>
          <w:szCs w:val="14"/>
        </w:rPr>
      </w:pPr>
    </w:p>
    <w:p w14:paraId="0084EFEB" w14:textId="77777777" w:rsidR="00B52FAF" w:rsidRDefault="00172403" w:rsidP="11FEED72">
      <w:pPr>
        <w:rPr>
          <w:rFonts w:asciiTheme="majorHAnsi" w:hAnsiTheme="majorHAnsi" w:cstheme="majorHAnsi"/>
          <w:b/>
          <w:sz w:val="20"/>
        </w:rPr>
      </w:pPr>
      <w:r>
        <w:rPr>
          <w:rFonts w:asciiTheme="majorHAnsi" w:hAnsiTheme="majorHAnsi" w:cstheme="majorHAnsi"/>
          <w:b/>
          <w:sz w:val="20"/>
        </w:rPr>
        <w:t>Medienbilder</w:t>
      </w:r>
    </w:p>
    <w:p w14:paraId="797A66E6" w14:textId="772278E5" w:rsidR="00172403" w:rsidRPr="00B52FAF" w:rsidRDefault="11FEED72" w:rsidP="11FEED72">
      <w:pPr>
        <w:rPr>
          <w:rFonts w:asciiTheme="majorHAnsi" w:hAnsiTheme="majorHAnsi" w:cstheme="majorHAnsi"/>
          <w:b/>
          <w:sz w:val="20"/>
        </w:rPr>
      </w:pPr>
      <w:r w:rsidRPr="11FEED72">
        <w:rPr>
          <w:rFonts w:asciiTheme="majorHAnsi" w:hAnsiTheme="majorHAnsi" w:cstheme="majorBidi"/>
          <w:sz w:val="20"/>
          <w:szCs w:val="20"/>
        </w:rPr>
        <w:t>Wir danken Ihnen, bei der Verwendung die entsprechenden Bildnachweise zu berücksichtigen. </w:t>
      </w:r>
    </w:p>
    <w:p w14:paraId="67CA88C1" w14:textId="77777777" w:rsidR="00172403" w:rsidRPr="00183259" w:rsidRDefault="00172403" w:rsidP="00552E4A">
      <w:pPr>
        <w:rPr>
          <w:rFonts w:asciiTheme="majorHAnsi" w:hAnsiTheme="majorHAnsi" w:cstheme="majorHAnsi"/>
          <w:b/>
          <w:bCs/>
          <w:sz w:val="20"/>
          <w:szCs w:val="14"/>
        </w:rPr>
      </w:pPr>
    </w:p>
    <w:p w14:paraId="5FED300C" w14:textId="77777777" w:rsidR="00172403" w:rsidRPr="00172403" w:rsidRDefault="00413DBD" w:rsidP="00172403">
      <w:pPr>
        <w:rPr>
          <w:rFonts w:asciiTheme="majorHAnsi" w:hAnsiTheme="majorHAnsi" w:cstheme="majorHAnsi"/>
          <w:sz w:val="20"/>
          <w:szCs w:val="14"/>
        </w:rPr>
      </w:pPr>
      <w:r>
        <w:rPr>
          <w:rFonts w:asciiTheme="majorHAnsi" w:hAnsiTheme="majorHAnsi" w:cstheme="majorHAnsi"/>
          <w:b/>
          <w:sz w:val="20"/>
        </w:rPr>
        <w:t>Kunstraum Satellit</w:t>
      </w:r>
      <w:r w:rsidR="00172403">
        <w:rPr>
          <w:rFonts w:asciiTheme="majorHAnsi" w:hAnsiTheme="majorHAnsi" w:cstheme="majorHAnsi"/>
          <w:b/>
          <w:sz w:val="20"/>
        </w:rPr>
        <w:br/>
      </w:r>
      <w:r w:rsidR="00172403" w:rsidRPr="00172403">
        <w:rPr>
          <w:rFonts w:asciiTheme="majorHAnsi" w:hAnsiTheme="majorHAnsi" w:cstheme="majorHAnsi"/>
          <w:sz w:val="20"/>
          <w:szCs w:val="14"/>
        </w:rPr>
        <w:t xml:space="preserve">Der Kunstraum Satellit am Guisanplatz in Thun bietet zahlreiche Möglichkeiten eines Dialogs zwischen Kunst und Öffentlichkeit. Satellit wurde als Zwischennutzung des ehemaligen Kiosks am Guisanplatz gegründet und wird vom Kunstverein Satellit kuratiert und betreut. Dieser setzt sich zusammen aus Raffaella Chiara / Künstlerin, </w:t>
      </w:r>
      <w:r w:rsidR="00CF3D81" w:rsidRPr="00172403">
        <w:rPr>
          <w:rFonts w:asciiTheme="majorHAnsi" w:hAnsiTheme="majorHAnsi" w:cstheme="majorHAnsi"/>
          <w:sz w:val="20"/>
          <w:szCs w:val="14"/>
        </w:rPr>
        <w:t xml:space="preserve">Paul Le Grand / Künstler, </w:t>
      </w:r>
      <w:r w:rsidR="00172403" w:rsidRPr="00172403">
        <w:rPr>
          <w:rFonts w:asciiTheme="majorHAnsi" w:hAnsiTheme="majorHAnsi" w:cstheme="majorHAnsi"/>
          <w:sz w:val="20"/>
          <w:szCs w:val="14"/>
        </w:rPr>
        <w:t>Myriam Loepfe / Kunstvermittl</w:t>
      </w:r>
      <w:r w:rsidR="00CF3D81">
        <w:rPr>
          <w:rFonts w:asciiTheme="majorHAnsi" w:hAnsiTheme="majorHAnsi" w:cstheme="majorHAnsi"/>
          <w:sz w:val="20"/>
          <w:szCs w:val="14"/>
        </w:rPr>
        <w:t>erin</w:t>
      </w:r>
      <w:r w:rsidR="00172403" w:rsidRPr="00172403">
        <w:rPr>
          <w:rFonts w:asciiTheme="majorHAnsi" w:hAnsiTheme="majorHAnsi" w:cstheme="majorHAnsi"/>
          <w:sz w:val="20"/>
          <w:szCs w:val="14"/>
        </w:rPr>
        <w:t>, Johannes Saurer / Architekt, Katrin Sperry / Kulturwissenschaftlerin und Dominik Stauch / Künstler.</w:t>
      </w:r>
      <w:r w:rsidR="00172403" w:rsidRPr="00172403">
        <w:rPr>
          <w:rFonts w:asciiTheme="majorHAnsi" w:hAnsiTheme="majorHAnsi" w:cstheme="majorHAnsi"/>
          <w:sz w:val="20"/>
          <w:szCs w:val="14"/>
        </w:rPr>
        <w:br/>
      </w:r>
    </w:p>
    <w:p w14:paraId="295937B1" w14:textId="77777777" w:rsidR="00172403" w:rsidRPr="00D2750D" w:rsidRDefault="00172403" w:rsidP="00172403">
      <w:pPr>
        <w:shd w:val="clear" w:color="auto" w:fill="FFFFFF"/>
        <w:spacing w:after="300"/>
        <w:rPr>
          <w:rFonts w:asciiTheme="majorHAnsi" w:hAnsiTheme="majorHAnsi" w:cstheme="majorHAnsi"/>
          <w:sz w:val="20"/>
          <w:szCs w:val="14"/>
        </w:rPr>
      </w:pPr>
      <w:r w:rsidRPr="00D2750D">
        <w:rPr>
          <w:rFonts w:asciiTheme="majorHAnsi" w:hAnsiTheme="majorHAnsi" w:cstheme="majorHAnsi"/>
          <w:sz w:val="20"/>
          <w:szCs w:val="14"/>
        </w:rPr>
        <w:t xml:space="preserve">Der Kunstraum Satellit hat keine Öffnungszeiten, Satellit ist ein Schauraum, durch das grosse Schaufenster haben Sie immer Einblick. </w:t>
      </w:r>
    </w:p>
    <w:p w14:paraId="5EBA5A64" w14:textId="77777777" w:rsidR="00552E4A" w:rsidRPr="002B5DD3" w:rsidRDefault="00552E4A" w:rsidP="00552E4A">
      <w:pPr>
        <w:rPr>
          <w:rFonts w:asciiTheme="majorHAnsi" w:hAnsiTheme="majorHAnsi" w:cstheme="majorHAnsi"/>
          <w:b/>
          <w:sz w:val="20"/>
        </w:rPr>
      </w:pPr>
      <w:r w:rsidRPr="002B5DD3">
        <w:rPr>
          <w:rFonts w:asciiTheme="majorHAnsi" w:hAnsiTheme="majorHAnsi" w:cstheme="majorHAnsi"/>
          <w:b/>
          <w:sz w:val="20"/>
        </w:rPr>
        <w:t>Satellit</w:t>
      </w:r>
    </w:p>
    <w:p w14:paraId="2E2A870B" w14:textId="77777777" w:rsidR="00552E4A" w:rsidRPr="002B5DD3" w:rsidRDefault="00552E4A" w:rsidP="00552E4A">
      <w:pPr>
        <w:rPr>
          <w:rFonts w:asciiTheme="majorHAnsi" w:hAnsiTheme="majorHAnsi" w:cstheme="majorHAnsi"/>
          <w:sz w:val="20"/>
        </w:rPr>
      </w:pPr>
      <w:r w:rsidRPr="002B5DD3">
        <w:rPr>
          <w:rFonts w:asciiTheme="majorHAnsi" w:hAnsiTheme="majorHAnsi" w:cstheme="majorHAnsi"/>
          <w:sz w:val="20"/>
        </w:rPr>
        <w:t>Scheibenstrasse 2</w:t>
      </w:r>
    </w:p>
    <w:p w14:paraId="308B8D3C" w14:textId="77777777" w:rsidR="00552E4A" w:rsidRPr="002B5DD3" w:rsidRDefault="00552E4A" w:rsidP="00552E4A">
      <w:pPr>
        <w:rPr>
          <w:rFonts w:asciiTheme="majorHAnsi" w:hAnsiTheme="majorHAnsi" w:cstheme="majorHAnsi"/>
          <w:sz w:val="20"/>
        </w:rPr>
      </w:pPr>
      <w:r w:rsidRPr="002B5DD3">
        <w:rPr>
          <w:rFonts w:asciiTheme="majorHAnsi" w:hAnsiTheme="majorHAnsi" w:cstheme="majorHAnsi"/>
          <w:sz w:val="20"/>
        </w:rPr>
        <w:t>3600 Thun</w:t>
      </w:r>
    </w:p>
    <w:p w14:paraId="74B60146" w14:textId="77777777" w:rsidR="00552E4A" w:rsidRPr="002B5DD3" w:rsidRDefault="00552E4A" w:rsidP="00552E4A">
      <w:pPr>
        <w:rPr>
          <w:rFonts w:asciiTheme="majorHAnsi" w:hAnsiTheme="majorHAnsi" w:cstheme="majorHAnsi"/>
          <w:sz w:val="20"/>
        </w:rPr>
      </w:pPr>
      <w:r w:rsidRPr="002B5DD3">
        <w:rPr>
          <w:rFonts w:asciiTheme="majorHAnsi" w:hAnsiTheme="majorHAnsi" w:cstheme="majorHAnsi"/>
          <w:sz w:val="20"/>
        </w:rPr>
        <w:t>www.satellit.space</w:t>
      </w:r>
    </w:p>
    <w:p w14:paraId="055BC967" w14:textId="77777777" w:rsidR="00552E4A" w:rsidRPr="002B5DD3" w:rsidRDefault="00552E4A" w:rsidP="00552E4A">
      <w:pPr>
        <w:rPr>
          <w:rFonts w:asciiTheme="majorHAnsi" w:hAnsiTheme="majorHAnsi" w:cstheme="majorHAnsi"/>
          <w:sz w:val="20"/>
        </w:rPr>
      </w:pPr>
      <w:r w:rsidRPr="002B5DD3">
        <w:rPr>
          <w:rFonts w:asciiTheme="majorHAnsi" w:hAnsiTheme="majorHAnsi" w:cstheme="majorHAnsi"/>
          <w:sz w:val="20"/>
        </w:rPr>
        <w:t>info@satellit.space</w:t>
      </w:r>
    </w:p>
    <w:p w14:paraId="2D4A2858" w14:textId="77777777" w:rsidR="00552E4A" w:rsidRPr="002B5DD3" w:rsidRDefault="00552E4A" w:rsidP="00552E4A">
      <w:pPr>
        <w:rPr>
          <w:rFonts w:asciiTheme="majorHAnsi" w:hAnsiTheme="majorHAnsi" w:cstheme="majorHAnsi"/>
          <w:sz w:val="20"/>
        </w:rPr>
      </w:pPr>
      <w:r w:rsidRPr="002B5DD3">
        <w:rPr>
          <w:rFonts w:asciiTheme="majorHAnsi" w:hAnsiTheme="majorHAnsi" w:cstheme="majorHAnsi"/>
          <w:sz w:val="20"/>
        </w:rPr>
        <w:t xml:space="preserve">Kontakt: Kunstverein </w:t>
      </w:r>
      <w:r w:rsidR="005F27CC">
        <w:rPr>
          <w:rFonts w:asciiTheme="majorHAnsi" w:hAnsiTheme="majorHAnsi" w:cstheme="majorHAnsi"/>
          <w:sz w:val="20"/>
        </w:rPr>
        <w:t>Satellit</w:t>
      </w:r>
      <w:r w:rsidRPr="002B5DD3">
        <w:rPr>
          <w:rFonts w:asciiTheme="majorHAnsi" w:hAnsiTheme="majorHAnsi" w:cstheme="majorHAnsi"/>
          <w:sz w:val="20"/>
        </w:rPr>
        <w:t>, Myriam Loepfe, Jungfraustrasse 17, 3600 Thun</w:t>
      </w:r>
    </w:p>
    <w:p w14:paraId="10FA8D17" w14:textId="77777777" w:rsidR="00552E4A" w:rsidRPr="002B5DD3" w:rsidRDefault="00552E4A" w:rsidP="00552E4A">
      <w:pPr>
        <w:rPr>
          <w:rFonts w:asciiTheme="majorHAnsi" w:hAnsiTheme="majorHAnsi" w:cstheme="majorHAnsi"/>
          <w:sz w:val="20"/>
        </w:rPr>
      </w:pPr>
    </w:p>
    <w:p w14:paraId="77036C04" w14:textId="77777777" w:rsidR="00552E4A" w:rsidRPr="002B5DD3" w:rsidRDefault="00552E4A" w:rsidP="00552E4A">
      <w:pPr>
        <w:rPr>
          <w:rFonts w:asciiTheme="majorHAnsi" w:hAnsiTheme="majorHAnsi" w:cstheme="majorHAnsi"/>
          <w:sz w:val="20"/>
        </w:rPr>
      </w:pPr>
    </w:p>
    <w:p w14:paraId="5953CC4A" w14:textId="77777777" w:rsidR="00552E4A" w:rsidRPr="002B5DD3" w:rsidRDefault="00552E4A" w:rsidP="00552E4A">
      <w:pPr>
        <w:rPr>
          <w:rFonts w:asciiTheme="majorHAnsi" w:hAnsiTheme="majorHAnsi" w:cstheme="majorHAnsi"/>
          <w:b/>
          <w:sz w:val="20"/>
        </w:rPr>
      </w:pPr>
      <w:r w:rsidRPr="002B5DD3">
        <w:rPr>
          <w:rFonts w:asciiTheme="majorHAnsi" w:hAnsiTheme="majorHAnsi" w:cstheme="majorHAnsi"/>
          <w:b/>
          <w:sz w:val="20"/>
        </w:rPr>
        <w:t>Vorankündigung:</w:t>
      </w:r>
    </w:p>
    <w:p w14:paraId="7ED11004" w14:textId="69543C70" w:rsidR="00552E4A" w:rsidRPr="002B5DD3" w:rsidRDefault="00A63CF5" w:rsidP="00552E4A">
      <w:pPr>
        <w:rPr>
          <w:rFonts w:asciiTheme="majorHAnsi" w:hAnsiTheme="majorHAnsi" w:cstheme="majorHAnsi"/>
          <w:sz w:val="20"/>
        </w:rPr>
      </w:pPr>
      <w:r>
        <w:rPr>
          <w:rFonts w:asciiTheme="majorHAnsi" w:hAnsiTheme="majorHAnsi" w:cstheme="majorHAnsi"/>
          <w:sz w:val="20"/>
        </w:rPr>
        <w:t xml:space="preserve">Annette Weber &amp; Fred Bodmer </w:t>
      </w:r>
    </w:p>
    <w:p w14:paraId="35606131" w14:textId="7CB6D991" w:rsidR="00552E4A" w:rsidRPr="002B5DD3" w:rsidRDefault="00552E4A" w:rsidP="00552E4A">
      <w:pPr>
        <w:rPr>
          <w:rFonts w:asciiTheme="majorHAnsi" w:hAnsiTheme="majorHAnsi" w:cstheme="majorHAnsi"/>
          <w:sz w:val="20"/>
        </w:rPr>
      </w:pPr>
      <w:r w:rsidRPr="002B5DD3">
        <w:rPr>
          <w:rFonts w:asciiTheme="majorHAnsi" w:hAnsiTheme="majorHAnsi" w:cstheme="majorHAnsi"/>
          <w:sz w:val="20"/>
        </w:rPr>
        <w:t xml:space="preserve">Vernissage: Donnerstag, </w:t>
      </w:r>
      <w:r w:rsidR="00895F3B">
        <w:rPr>
          <w:rFonts w:asciiTheme="majorHAnsi" w:hAnsiTheme="majorHAnsi" w:cstheme="majorHAnsi"/>
          <w:sz w:val="20"/>
        </w:rPr>
        <w:t>22</w:t>
      </w:r>
      <w:r w:rsidR="009F1D96">
        <w:rPr>
          <w:rFonts w:asciiTheme="majorHAnsi" w:hAnsiTheme="majorHAnsi" w:cstheme="majorHAnsi"/>
          <w:sz w:val="20"/>
        </w:rPr>
        <w:t>.0</w:t>
      </w:r>
      <w:r w:rsidR="00895F3B">
        <w:rPr>
          <w:rFonts w:asciiTheme="majorHAnsi" w:hAnsiTheme="majorHAnsi" w:cstheme="majorHAnsi"/>
          <w:sz w:val="20"/>
        </w:rPr>
        <w:t>7</w:t>
      </w:r>
      <w:r w:rsidRPr="002B5DD3">
        <w:rPr>
          <w:rFonts w:asciiTheme="majorHAnsi" w:hAnsiTheme="majorHAnsi" w:cstheme="majorHAnsi"/>
          <w:sz w:val="20"/>
        </w:rPr>
        <w:t>.202</w:t>
      </w:r>
      <w:r w:rsidR="009F1D96">
        <w:rPr>
          <w:rFonts w:asciiTheme="majorHAnsi" w:hAnsiTheme="majorHAnsi" w:cstheme="majorHAnsi"/>
          <w:sz w:val="20"/>
        </w:rPr>
        <w:t>1</w:t>
      </w:r>
      <w:r w:rsidRPr="002B5DD3">
        <w:rPr>
          <w:rFonts w:asciiTheme="majorHAnsi" w:hAnsiTheme="majorHAnsi" w:cstheme="majorHAnsi"/>
          <w:sz w:val="20"/>
        </w:rPr>
        <w:t>, 18–20 Uhr</w:t>
      </w:r>
    </w:p>
    <w:p w14:paraId="4D7D5277" w14:textId="4002A928" w:rsidR="00552E4A" w:rsidRPr="002B5DD3" w:rsidRDefault="00552E4A" w:rsidP="00552E4A">
      <w:pPr>
        <w:rPr>
          <w:rFonts w:asciiTheme="majorHAnsi" w:hAnsiTheme="majorHAnsi" w:cstheme="majorHAnsi"/>
          <w:sz w:val="20"/>
        </w:rPr>
      </w:pPr>
      <w:r w:rsidRPr="002B5DD3">
        <w:rPr>
          <w:rFonts w:asciiTheme="majorHAnsi" w:hAnsiTheme="majorHAnsi" w:cstheme="majorHAnsi"/>
          <w:sz w:val="20"/>
        </w:rPr>
        <w:t>Ausstellung</w:t>
      </w:r>
      <w:r w:rsidR="009F1D96">
        <w:rPr>
          <w:rFonts w:asciiTheme="majorHAnsi" w:hAnsiTheme="majorHAnsi" w:cstheme="majorHAnsi"/>
          <w:sz w:val="20"/>
        </w:rPr>
        <w:t>:</w:t>
      </w:r>
      <w:r w:rsidRPr="002B5DD3">
        <w:rPr>
          <w:rFonts w:asciiTheme="majorHAnsi" w:hAnsiTheme="majorHAnsi" w:cstheme="majorHAnsi"/>
          <w:sz w:val="20"/>
        </w:rPr>
        <w:t xml:space="preserve"> </w:t>
      </w:r>
      <w:r w:rsidR="00895F3B">
        <w:rPr>
          <w:rFonts w:asciiTheme="majorHAnsi" w:hAnsiTheme="majorHAnsi" w:cstheme="majorHAnsi"/>
          <w:sz w:val="20"/>
        </w:rPr>
        <w:t>23</w:t>
      </w:r>
      <w:r w:rsidR="009F1D96">
        <w:rPr>
          <w:rFonts w:asciiTheme="majorHAnsi" w:hAnsiTheme="majorHAnsi" w:cstheme="majorHAnsi"/>
          <w:sz w:val="20"/>
        </w:rPr>
        <w:t>.0</w:t>
      </w:r>
      <w:r w:rsidR="00895F3B">
        <w:rPr>
          <w:rFonts w:asciiTheme="majorHAnsi" w:hAnsiTheme="majorHAnsi" w:cstheme="majorHAnsi"/>
          <w:sz w:val="20"/>
        </w:rPr>
        <w:t>7</w:t>
      </w:r>
      <w:r w:rsidRPr="002B5DD3">
        <w:rPr>
          <w:rFonts w:asciiTheme="majorHAnsi" w:hAnsiTheme="majorHAnsi" w:cstheme="majorHAnsi"/>
          <w:sz w:val="20"/>
        </w:rPr>
        <w:t>.–</w:t>
      </w:r>
      <w:r w:rsidR="00895F3B">
        <w:rPr>
          <w:rFonts w:asciiTheme="majorHAnsi" w:hAnsiTheme="majorHAnsi" w:cstheme="majorHAnsi"/>
          <w:sz w:val="20"/>
        </w:rPr>
        <w:t>09</w:t>
      </w:r>
      <w:r w:rsidRPr="002B5DD3">
        <w:rPr>
          <w:rFonts w:asciiTheme="majorHAnsi" w:hAnsiTheme="majorHAnsi" w:cstheme="majorHAnsi"/>
          <w:sz w:val="20"/>
        </w:rPr>
        <w:t>.0</w:t>
      </w:r>
      <w:r w:rsidR="00895F3B">
        <w:rPr>
          <w:rFonts w:asciiTheme="majorHAnsi" w:hAnsiTheme="majorHAnsi" w:cstheme="majorHAnsi"/>
          <w:sz w:val="20"/>
        </w:rPr>
        <w:t>9</w:t>
      </w:r>
      <w:r w:rsidRPr="002B5DD3">
        <w:rPr>
          <w:rFonts w:asciiTheme="majorHAnsi" w:hAnsiTheme="majorHAnsi" w:cstheme="majorHAnsi"/>
          <w:sz w:val="20"/>
        </w:rPr>
        <w:t>.202</w:t>
      </w:r>
      <w:r w:rsidR="009F1D96">
        <w:rPr>
          <w:rFonts w:asciiTheme="majorHAnsi" w:hAnsiTheme="majorHAnsi" w:cstheme="majorHAnsi"/>
          <w:sz w:val="20"/>
        </w:rPr>
        <w:t>1</w:t>
      </w:r>
    </w:p>
    <w:p w14:paraId="5BD18BE0" w14:textId="77777777" w:rsidR="002B5DD3" w:rsidRPr="002B5DD3" w:rsidRDefault="002B5DD3" w:rsidP="002B5DD3">
      <w:pPr>
        <w:rPr>
          <w:rFonts w:ascii="Arial" w:eastAsia="Times New Roman" w:hAnsi="Arial" w:cs="Arial"/>
          <w:color w:val="000000"/>
          <w:sz w:val="22"/>
          <w:szCs w:val="22"/>
          <w:lang w:eastAsia="de-CH"/>
        </w:rPr>
      </w:pPr>
    </w:p>
    <w:p w14:paraId="10EFF8C1" w14:textId="77777777" w:rsidR="002B5DD3" w:rsidRPr="002B5DD3" w:rsidRDefault="002B5DD3">
      <w:pPr>
        <w:rPr>
          <w:rFonts w:asciiTheme="majorHAnsi" w:hAnsiTheme="majorHAnsi" w:cstheme="majorHAnsi"/>
        </w:rPr>
      </w:pPr>
    </w:p>
    <w:sectPr w:rsidR="002B5DD3" w:rsidRPr="002B5DD3" w:rsidSect="00552E4A">
      <w:headerReference w:type="default" r:id="rId9"/>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6E092" w14:textId="77777777" w:rsidR="00547717" w:rsidRDefault="00547717">
      <w:r>
        <w:separator/>
      </w:r>
    </w:p>
  </w:endnote>
  <w:endnote w:type="continuationSeparator" w:id="0">
    <w:p w14:paraId="54EC1989" w14:textId="77777777" w:rsidR="00547717" w:rsidRDefault="00547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Neue Light">
    <w:altName w:val="Arial Nova Light"/>
    <w:charset w:val="00"/>
    <w:family w:val="auto"/>
    <w:pitch w:val="variable"/>
    <w:sig w:usb0="00000003" w:usb1="00000000" w:usb2="00000000" w:usb3="00000000" w:csb0="00000001" w:csb1="00000000"/>
  </w:font>
  <w:font w:name="Lucida Grande">
    <w:altName w:val="Segoe UI"/>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EA3B4" w14:textId="77777777" w:rsidR="00547717" w:rsidRDefault="00547717">
      <w:r>
        <w:separator/>
      </w:r>
    </w:p>
  </w:footnote>
  <w:footnote w:type="continuationSeparator" w:id="0">
    <w:p w14:paraId="00A703CC" w14:textId="77777777" w:rsidR="00547717" w:rsidRDefault="00547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24DC4" w14:textId="77777777" w:rsidR="006C3CE6" w:rsidRDefault="006C3CE6" w:rsidP="00552E4A">
    <w:pPr>
      <w:ind w:left="1843"/>
      <w:rPr>
        <w:rFonts w:asciiTheme="majorHAnsi" w:eastAsia="Times New Roman" w:hAnsiTheme="majorHAnsi" w:cs="Times New Roman"/>
        <w:sz w:val="18"/>
        <w:szCs w:val="18"/>
        <w:lang w:eastAsia="de-DE"/>
      </w:rPr>
    </w:pPr>
  </w:p>
  <w:p w14:paraId="20EE0397" w14:textId="77777777" w:rsidR="006C3CE6" w:rsidRDefault="006C3CE6" w:rsidP="00552E4A">
    <w:pPr>
      <w:ind w:left="1843"/>
      <w:rPr>
        <w:rFonts w:asciiTheme="majorHAnsi" w:eastAsia="Times New Roman" w:hAnsiTheme="majorHAnsi" w:cs="Times New Roman"/>
        <w:sz w:val="18"/>
        <w:szCs w:val="18"/>
        <w:lang w:eastAsia="de-DE"/>
      </w:rPr>
    </w:pPr>
    <w:r>
      <w:rPr>
        <w:rFonts w:asciiTheme="majorHAnsi" w:eastAsia="Times New Roman" w:hAnsiTheme="majorHAnsi" w:cs="Times New Roman"/>
        <w:noProof/>
        <w:sz w:val="18"/>
        <w:szCs w:val="18"/>
        <w:lang w:val="de-DE" w:eastAsia="de-DE"/>
      </w:rPr>
      <w:drawing>
        <wp:anchor distT="0" distB="0" distL="114300" distR="114300" simplePos="0" relativeHeight="251659264" behindDoc="0" locked="0" layoutInCell="1" allowOverlap="1" wp14:anchorId="19347B8F" wp14:editId="0D74E0FD">
          <wp:simplePos x="0" y="0"/>
          <wp:positionH relativeFrom="column">
            <wp:posOffset>-228600</wp:posOffset>
          </wp:positionH>
          <wp:positionV relativeFrom="paragraph">
            <wp:posOffset>81915</wp:posOffset>
          </wp:positionV>
          <wp:extent cx="1371600" cy="465455"/>
          <wp:effectExtent l="25400" t="0" r="0" b="0"/>
          <wp:wrapNone/>
          <wp:docPr id="3" name="Grafik 3" descr="Macintosh HD:Users:paullegrand:Dropbox:SATELLIT:8-CI:_SATELLIT_LOGO:SatellitLogo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paullegrand:Dropbox:SATELLIT:8-CI:_SATELLIT_LOGO:SatellitLogo_S.jpg"/>
                  <pic:cNvPicPr>
                    <a:picLocks noChangeAspect="1" noChangeArrowheads="1"/>
                  </pic:cNvPicPr>
                </pic:nvPicPr>
                <pic:blipFill>
                  <a:blip r:embed="rId1"/>
                  <a:srcRect/>
                  <a:stretch>
                    <a:fillRect/>
                  </a:stretch>
                </pic:blipFill>
                <pic:spPr bwMode="auto">
                  <a:xfrm>
                    <a:off x="0" y="0"/>
                    <a:ext cx="1371600" cy="465455"/>
                  </a:xfrm>
                  <a:prstGeom prst="rect">
                    <a:avLst/>
                  </a:prstGeom>
                  <a:noFill/>
                  <a:ln w="9525">
                    <a:noFill/>
                    <a:miter lim="800000"/>
                    <a:headEnd/>
                    <a:tailEnd/>
                  </a:ln>
                </pic:spPr>
              </pic:pic>
            </a:graphicData>
          </a:graphic>
        </wp:anchor>
      </w:drawing>
    </w:r>
  </w:p>
  <w:p w14:paraId="660C71D9" w14:textId="77777777" w:rsidR="006C3CE6" w:rsidRPr="00F67298" w:rsidRDefault="006C3CE6" w:rsidP="00552E4A">
    <w:pPr>
      <w:ind w:left="1843"/>
      <w:rPr>
        <w:rFonts w:asciiTheme="majorHAnsi" w:eastAsia="Times New Roman" w:hAnsiTheme="majorHAnsi" w:cs="Times New Roman"/>
        <w:sz w:val="20"/>
        <w:szCs w:val="18"/>
        <w:lang w:eastAsia="de-DE"/>
      </w:rPr>
    </w:pPr>
    <w:r w:rsidRPr="00F67298">
      <w:rPr>
        <w:rFonts w:asciiTheme="majorHAnsi" w:eastAsia="Times New Roman" w:hAnsiTheme="majorHAnsi" w:cs="Times New Roman"/>
        <w:sz w:val="20"/>
        <w:szCs w:val="18"/>
        <w:lang w:eastAsia="de-DE"/>
      </w:rPr>
      <w:t xml:space="preserve">Kunstverein </w:t>
    </w:r>
    <w:r>
      <w:rPr>
        <w:rFonts w:asciiTheme="majorHAnsi" w:eastAsia="Times New Roman" w:hAnsiTheme="majorHAnsi" w:cs="Times New Roman"/>
        <w:sz w:val="20"/>
        <w:szCs w:val="18"/>
        <w:lang w:eastAsia="de-DE"/>
      </w:rPr>
      <w:t>Satellit</w:t>
    </w:r>
    <w:r w:rsidRPr="00F67298">
      <w:rPr>
        <w:rFonts w:asciiTheme="majorHAnsi" w:eastAsia="Times New Roman" w:hAnsiTheme="majorHAnsi" w:cs="Times New Roman"/>
        <w:sz w:val="20"/>
        <w:szCs w:val="18"/>
        <w:lang w:eastAsia="de-DE"/>
      </w:rPr>
      <w:t xml:space="preserve"> </w:t>
    </w:r>
  </w:p>
  <w:p w14:paraId="0678824E" w14:textId="77777777" w:rsidR="006C3CE6" w:rsidRPr="00CF59E7" w:rsidRDefault="006C3CE6" w:rsidP="00552E4A">
    <w:pPr>
      <w:pBdr>
        <w:bottom w:val="single" w:sz="12" w:space="1" w:color="auto"/>
      </w:pBdr>
      <w:ind w:left="1843"/>
      <w:rPr>
        <w:rFonts w:asciiTheme="majorHAnsi" w:eastAsia="Times New Roman" w:hAnsiTheme="majorHAnsi" w:cs="Times New Roman"/>
        <w:sz w:val="20"/>
        <w:szCs w:val="18"/>
        <w:lang w:eastAsia="de-DE"/>
      </w:rPr>
    </w:pPr>
    <w:r w:rsidRPr="00F67298">
      <w:rPr>
        <w:rFonts w:asciiTheme="majorHAnsi" w:eastAsia="Times New Roman" w:hAnsiTheme="majorHAnsi" w:cs="Times New Roman"/>
        <w:sz w:val="20"/>
        <w:szCs w:val="18"/>
        <w:lang w:eastAsia="de-DE"/>
      </w:rPr>
      <w:t>satellit.space</w:t>
    </w:r>
  </w:p>
  <w:p w14:paraId="582B9019" w14:textId="77777777" w:rsidR="006C3CE6" w:rsidRPr="00E95E64" w:rsidRDefault="006C3CE6" w:rsidP="00552E4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55861"/>
    <w:multiLevelType w:val="hybridMultilevel"/>
    <w:tmpl w:val="427A8E7A"/>
    <w:lvl w:ilvl="0" w:tplc="D6BC8608">
      <w:numFmt w:val="bullet"/>
      <w:lvlText w:val=""/>
      <w:lvlJc w:val="left"/>
      <w:pPr>
        <w:ind w:left="720" w:hanging="360"/>
      </w:pPr>
      <w:rPr>
        <w:rFonts w:ascii="Wingdings" w:eastAsiaTheme="minorEastAsia" w:hAnsi="Wingdings" w:cstheme="maj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E4A"/>
    <w:rsid w:val="0000732E"/>
    <w:rsid w:val="000143F5"/>
    <w:rsid w:val="00034731"/>
    <w:rsid w:val="0003624C"/>
    <w:rsid w:val="00037EBD"/>
    <w:rsid w:val="00040CF4"/>
    <w:rsid w:val="00043FBF"/>
    <w:rsid w:val="00056C79"/>
    <w:rsid w:val="00077C49"/>
    <w:rsid w:val="000B1D34"/>
    <w:rsid w:val="000B5ECD"/>
    <w:rsid w:val="000B7032"/>
    <w:rsid w:val="000D42A6"/>
    <w:rsid w:val="000E3882"/>
    <w:rsid w:val="0011041D"/>
    <w:rsid w:val="001130FF"/>
    <w:rsid w:val="00132892"/>
    <w:rsid w:val="00133FBA"/>
    <w:rsid w:val="001551AC"/>
    <w:rsid w:val="001637CC"/>
    <w:rsid w:val="00172403"/>
    <w:rsid w:val="00176720"/>
    <w:rsid w:val="00183259"/>
    <w:rsid w:val="00186141"/>
    <w:rsid w:val="00195C39"/>
    <w:rsid w:val="001C2F10"/>
    <w:rsid w:val="001D2B64"/>
    <w:rsid w:val="001E3240"/>
    <w:rsid w:val="00200A22"/>
    <w:rsid w:val="00221A16"/>
    <w:rsid w:val="00227EB9"/>
    <w:rsid w:val="00235CB1"/>
    <w:rsid w:val="0024063B"/>
    <w:rsid w:val="00246342"/>
    <w:rsid w:val="00257E3B"/>
    <w:rsid w:val="00264299"/>
    <w:rsid w:val="00271CB7"/>
    <w:rsid w:val="00274629"/>
    <w:rsid w:val="00292D05"/>
    <w:rsid w:val="00296801"/>
    <w:rsid w:val="002A0309"/>
    <w:rsid w:val="002A36B5"/>
    <w:rsid w:val="002B2EA2"/>
    <w:rsid w:val="002B5DD3"/>
    <w:rsid w:val="002D709C"/>
    <w:rsid w:val="002E0841"/>
    <w:rsid w:val="002F122C"/>
    <w:rsid w:val="002F4967"/>
    <w:rsid w:val="002F5CF2"/>
    <w:rsid w:val="0030348B"/>
    <w:rsid w:val="0030622A"/>
    <w:rsid w:val="00347CE2"/>
    <w:rsid w:val="003522AF"/>
    <w:rsid w:val="00366E8F"/>
    <w:rsid w:val="0039059D"/>
    <w:rsid w:val="00391D38"/>
    <w:rsid w:val="00393FF5"/>
    <w:rsid w:val="003B0D4B"/>
    <w:rsid w:val="003B652C"/>
    <w:rsid w:val="003C5B49"/>
    <w:rsid w:val="003D1925"/>
    <w:rsid w:val="003D67B5"/>
    <w:rsid w:val="003E23D0"/>
    <w:rsid w:val="003E69B6"/>
    <w:rsid w:val="003E728F"/>
    <w:rsid w:val="003F1052"/>
    <w:rsid w:val="00400346"/>
    <w:rsid w:val="00403032"/>
    <w:rsid w:val="00413DBD"/>
    <w:rsid w:val="00421F3E"/>
    <w:rsid w:val="00425CBF"/>
    <w:rsid w:val="004640A1"/>
    <w:rsid w:val="004844FD"/>
    <w:rsid w:val="004A6E37"/>
    <w:rsid w:val="004D6214"/>
    <w:rsid w:val="004D6B00"/>
    <w:rsid w:val="004D7F06"/>
    <w:rsid w:val="004E155C"/>
    <w:rsid w:val="004F222B"/>
    <w:rsid w:val="00505BDE"/>
    <w:rsid w:val="005163A0"/>
    <w:rsid w:val="00530FE5"/>
    <w:rsid w:val="00542476"/>
    <w:rsid w:val="00547717"/>
    <w:rsid w:val="005526E9"/>
    <w:rsid w:val="00552E4A"/>
    <w:rsid w:val="00564F32"/>
    <w:rsid w:val="005731A2"/>
    <w:rsid w:val="005769F7"/>
    <w:rsid w:val="005839A6"/>
    <w:rsid w:val="005A3325"/>
    <w:rsid w:val="005A5EC4"/>
    <w:rsid w:val="005B1AB2"/>
    <w:rsid w:val="005B37F3"/>
    <w:rsid w:val="005B4424"/>
    <w:rsid w:val="005D3E06"/>
    <w:rsid w:val="005F27CC"/>
    <w:rsid w:val="0061184C"/>
    <w:rsid w:val="00621427"/>
    <w:rsid w:val="00621FFA"/>
    <w:rsid w:val="00641680"/>
    <w:rsid w:val="00647AB9"/>
    <w:rsid w:val="00647B79"/>
    <w:rsid w:val="006519D4"/>
    <w:rsid w:val="00653F6E"/>
    <w:rsid w:val="00670706"/>
    <w:rsid w:val="006A2369"/>
    <w:rsid w:val="006B4E65"/>
    <w:rsid w:val="006C3CE6"/>
    <w:rsid w:val="006E0A69"/>
    <w:rsid w:val="00707862"/>
    <w:rsid w:val="007125B8"/>
    <w:rsid w:val="0071307C"/>
    <w:rsid w:val="007255EA"/>
    <w:rsid w:val="00731801"/>
    <w:rsid w:val="00741759"/>
    <w:rsid w:val="00750E4C"/>
    <w:rsid w:val="007513D9"/>
    <w:rsid w:val="00753120"/>
    <w:rsid w:val="00771F8B"/>
    <w:rsid w:val="007721DB"/>
    <w:rsid w:val="00774D17"/>
    <w:rsid w:val="0077736F"/>
    <w:rsid w:val="00781D4A"/>
    <w:rsid w:val="007824F5"/>
    <w:rsid w:val="00791288"/>
    <w:rsid w:val="007A10B3"/>
    <w:rsid w:val="007B5F4E"/>
    <w:rsid w:val="007E2073"/>
    <w:rsid w:val="007F270B"/>
    <w:rsid w:val="007F442D"/>
    <w:rsid w:val="00806416"/>
    <w:rsid w:val="00806944"/>
    <w:rsid w:val="00806E6D"/>
    <w:rsid w:val="00857E22"/>
    <w:rsid w:val="00866CBE"/>
    <w:rsid w:val="008935A7"/>
    <w:rsid w:val="00895241"/>
    <w:rsid w:val="00895F3B"/>
    <w:rsid w:val="008B1C94"/>
    <w:rsid w:val="008C7A08"/>
    <w:rsid w:val="008D6D55"/>
    <w:rsid w:val="008E7D2F"/>
    <w:rsid w:val="008F64E6"/>
    <w:rsid w:val="008F6870"/>
    <w:rsid w:val="009034A3"/>
    <w:rsid w:val="009263B2"/>
    <w:rsid w:val="00937571"/>
    <w:rsid w:val="00942AE5"/>
    <w:rsid w:val="00942C8C"/>
    <w:rsid w:val="00951A06"/>
    <w:rsid w:val="00975A92"/>
    <w:rsid w:val="009A2A49"/>
    <w:rsid w:val="009A43F1"/>
    <w:rsid w:val="009A6D7C"/>
    <w:rsid w:val="009C31C4"/>
    <w:rsid w:val="009D268C"/>
    <w:rsid w:val="009F106D"/>
    <w:rsid w:val="009F1D96"/>
    <w:rsid w:val="00A01AA0"/>
    <w:rsid w:val="00A02DE8"/>
    <w:rsid w:val="00A02F61"/>
    <w:rsid w:val="00A13B76"/>
    <w:rsid w:val="00A24D32"/>
    <w:rsid w:val="00A2580D"/>
    <w:rsid w:val="00A26CDB"/>
    <w:rsid w:val="00A44D9B"/>
    <w:rsid w:val="00A51679"/>
    <w:rsid w:val="00A63CF5"/>
    <w:rsid w:val="00A70CD2"/>
    <w:rsid w:val="00A70E70"/>
    <w:rsid w:val="00A86084"/>
    <w:rsid w:val="00AB4127"/>
    <w:rsid w:val="00AD029D"/>
    <w:rsid w:val="00AE5116"/>
    <w:rsid w:val="00B12769"/>
    <w:rsid w:val="00B12A15"/>
    <w:rsid w:val="00B164E0"/>
    <w:rsid w:val="00B256B2"/>
    <w:rsid w:val="00B466AA"/>
    <w:rsid w:val="00B52FAF"/>
    <w:rsid w:val="00B53335"/>
    <w:rsid w:val="00B53D97"/>
    <w:rsid w:val="00B53DDE"/>
    <w:rsid w:val="00B76E04"/>
    <w:rsid w:val="00B819FD"/>
    <w:rsid w:val="00B84CB1"/>
    <w:rsid w:val="00BA7746"/>
    <w:rsid w:val="00BC4236"/>
    <w:rsid w:val="00BE5C34"/>
    <w:rsid w:val="00C00F25"/>
    <w:rsid w:val="00C20827"/>
    <w:rsid w:val="00C246A6"/>
    <w:rsid w:val="00C524A6"/>
    <w:rsid w:val="00C61DEE"/>
    <w:rsid w:val="00C7213A"/>
    <w:rsid w:val="00C73B19"/>
    <w:rsid w:val="00C75F7D"/>
    <w:rsid w:val="00C7635A"/>
    <w:rsid w:val="00C77B5F"/>
    <w:rsid w:val="00C8550E"/>
    <w:rsid w:val="00CA3480"/>
    <w:rsid w:val="00CB13BA"/>
    <w:rsid w:val="00CB309D"/>
    <w:rsid w:val="00CE3A4A"/>
    <w:rsid w:val="00CE6B9F"/>
    <w:rsid w:val="00CF3D81"/>
    <w:rsid w:val="00CF7042"/>
    <w:rsid w:val="00D140B6"/>
    <w:rsid w:val="00D2750D"/>
    <w:rsid w:val="00D32E6D"/>
    <w:rsid w:val="00D35BD1"/>
    <w:rsid w:val="00D531D6"/>
    <w:rsid w:val="00D558AF"/>
    <w:rsid w:val="00D62815"/>
    <w:rsid w:val="00D64500"/>
    <w:rsid w:val="00D763C8"/>
    <w:rsid w:val="00D84525"/>
    <w:rsid w:val="00D934F0"/>
    <w:rsid w:val="00DA0EB2"/>
    <w:rsid w:val="00DB3CA4"/>
    <w:rsid w:val="00DB7D3A"/>
    <w:rsid w:val="00DC1156"/>
    <w:rsid w:val="00DC3BF7"/>
    <w:rsid w:val="00DD180E"/>
    <w:rsid w:val="00DD5DC9"/>
    <w:rsid w:val="00DF537A"/>
    <w:rsid w:val="00E067DD"/>
    <w:rsid w:val="00E06D7F"/>
    <w:rsid w:val="00E07B36"/>
    <w:rsid w:val="00E36144"/>
    <w:rsid w:val="00E44D03"/>
    <w:rsid w:val="00E5031F"/>
    <w:rsid w:val="00E548D5"/>
    <w:rsid w:val="00E54F8E"/>
    <w:rsid w:val="00E704B5"/>
    <w:rsid w:val="00E70755"/>
    <w:rsid w:val="00E92B2B"/>
    <w:rsid w:val="00E9301A"/>
    <w:rsid w:val="00E95215"/>
    <w:rsid w:val="00EB3576"/>
    <w:rsid w:val="00EB3D96"/>
    <w:rsid w:val="00ED263A"/>
    <w:rsid w:val="00ED6F2F"/>
    <w:rsid w:val="00EE3A36"/>
    <w:rsid w:val="00EE3FC5"/>
    <w:rsid w:val="00EF1C7E"/>
    <w:rsid w:val="00EF42B7"/>
    <w:rsid w:val="00F00709"/>
    <w:rsid w:val="00F037D8"/>
    <w:rsid w:val="00F05E1F"/>
    <w:rsid w:val="00F1338F"/>
    <w:rsid w:val="00F2472B"/>
    <w:rsid w:val="00F3234D"/>
    <w:rsid w:val="00F422F7"/>
    <w:rsid w:val="00F428F3"/>
    <w:rsid w:val="00F955F7"/>
    <w:rsid w:val="00FC54CA"/>
    <w:rsid w:val="00FD152A"/>
    <w:rsid w:val="08E3366C"/>
    <w:rsid w:val="11FEED72"/>
    <w:rsid w:val="6666DBF4"/>
    <w:rsid w:val="750530FF"/>
    <w:rsid w:val="7F7ABD34"/>
  </w:rsids>
  <m:mathPr>
    <m:mathFont m:val="Cambria Math"/>
    <m:brkBin m:val="before"/>
    <m:brkBinSub m:val="--"/>
    <m:smallFrac/>
    <m:dispDef/>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83F4F"/>
  <w15:docId w15:val="{CCF2E2D9-A6A0-4700-9631-78343DBE3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52E4A"/>
    <w:rPr>
      <w:rFonts w:eastAsiaTheme="minorEastAsia"/>
      <w:lang w:val="de-CH" w:eastAsia="ja-JP"/>
    </w:rPr>
  </w:style>
  <w:style w:type="paragraph" w:styleId="berschrift1">
    <w:name w:val="heading 1"/>
    <w:basedOn w:val="Standard"/>
    <w:link w:val="berschrift1Zchn"/>
    <w:uiPriority w:val="9"/>
    <w:qFormat/>
    <w:rsid w:val="00133FBA"/>
    <w:pPr>
      <w:spacing w:before="100" w:beforeAutospacing="1" w:after="100" w:afterAutospacing="1"/>
      <w:outlineLvl w:val="0"/>
    </w:pPr>
    <w:rPr>
      <w:rFonts w:ascii="Times New Roman" w:eastAsia="Times New Roman" w:hAnsi="Times New Roman" w:cs="Times New Roman"/>
      <w:b/>
      <w:bCs/>
      <w:kern w:val="36"/>
      <w:sz w:val="48"/>
      <w:szCs w:val="4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autoRedefine/>
    <w:qFormat/>
    <w:rsid w:val="00334F09"/>
    <w:pPr>
      <w:spacing w:before="120" w:after="120"/>
    </w:pPr>
    <w:rPr>
      <w:rFonts w:ascii="Helvetica Neue Light" w:hAnsi="Helvetica Neue Light"/>
      <w:sz w:val="20"/>
    </w:rPr>
  </w:style>
  <w:style w:type="paragraph" w:styleId="Kopfzeile">
    <w:name w:val="header"/>
    <w:basedOn w:val="Standard"/>
    <w:link w:val="KopfzeileZchn"/>
    <w:uiPriority w:val="99"/>
    <w:unhideWhenUsed/>
    <w:rsid w:val="00552E4A"/>
    <w:pPr>
      <w:tabs>
        <w:tab w:val="center" w:pos="4703"/>
        <w:tab w:val="right" w:pos="9406"/>
      </w:tabs>
    </w:pPr>
    <w:rPr>
      <w:rFonts w:eastAsiaTheme="minorHAnsi"/>
      <w:lang w:val="de-DE" w:eastAsia="en-US"/>
    </w:rPr>
  </w:style>
  <w:style w:type="character" w:customStyle="1" w:styleId="KopfzeileZchn">
    <w:name w:val="Kopfzeile Zchn"/>
    <w:basedOn w:val="Absatz-Standardschriftart"/>
    <w:link w:val="Kopfzeile"/>
    <w:uiPriority w:val="99"/>
    <w:rsid w:val="00552E4A"/>
  </w:style>
  <w:style w:type="character" w:styleId="Hyperlink">
    <w:name w:val="Hyperlink"/>
    <w:basedOn w:val="Absatz-Standardschriftart"/>
    <w:uiPriority w:val="99"/>
    <w:unhideWhenUsed/>
    <w:rsid w:val="00E70755"/>
    <w:rPr>
      <w:color w:val="0000FF" w:themeColor="hyperlink"/>
      <w:u w:val="single"/>
    </w:rPr>
  </w:style>
  <w:style w:type="character" w:styleId="BesuchterLink">
    <w:name w:val="FollowedHyperlink"/>
    <w:basedOn w:val="Absatz-Standardschriftart"/>
    <w:uiPriority w:val="99"/>
    <w:semiHidden/>
    <w:unhideWhenUsed/>
    <w:rsid w:val="00E70755"/>
    <w:rPr>
      <w:color w:val="800080" w:themeColor="followedHyperlink"/>
      <w:u w:val="single"/>
    </w:rPr>
  </w:style>
  <w:style w:type="paragraph" w:styleId="Fuzeile">
    <w:name w:val="footer"/>
    <w:basedOn w:val="Standard"/>
    <w:link w:val="FuzeileZchn"/>
    <w:uiPriority w:val="99"/>
    <w:unhideWhenUsed/>
    <w:rsid w:val="00E9301A"/>
    <w:pPr>
      <w:tabs>
        <w:tab w:val="center" w:pos="4703"/>
        <w:tab w:val="right" w:pos="9406"/>
      </w:tabs>
    </w:pPr>
  </w:style>
  <w:style w:type="character" w:customStyle="1" w:styleId="FuzeileZchn">
    <w:name w:val="Fußzeile Zchn"/>
    <w:basedOn w:val="Absatz-Standardschriftart"/>
    <w:link w:val="Fuzeile"/>
    <w:uiPriority w:val="99"/>
    <w:rsid w:val="00E9301A"/>
    <w:rPr>
      <w:rFonts w:eastAsiaTheme="minorEastAsia"/>
      <w:lang w:val="de-CH" w:eastAsia="ja-JP"/>
    </w:rPr>
  </w:style>
  <w:style w:type="character" w:customStyle="1" w:styleId="NichtaufgelsteErwhnung1">
    <w:name w:val="Nicht aufgelöste Erwähnung1"/>
    <w:basedOn w:val="Absatz-Standardschriftart"/>
    <w:uiPriority w:val="99"/>
    <w:semiHidden/>
    <w:unhideWhenUsed/>
    <w:rsid w:val="009F1D96"/>
    <w:rPr>
      <w:color w:val="605E5C"/>
      <w:shd w:val="clear" w:color="auto" w:fill="E1DFDD"/>
    </w:rPr>
  </w:style>
  <w:style w:type="paragraph" w:styleId="Listenabsatz">
    <w:name w:val="List Paragraph"/>
    <w:basedOn w:val="Standard"/>
    <w:uiPriority w:val="34"/>
    <w:qFormat/>
    <w:rsid w:val="00621FFA"/>
    <w:pPr>
      <w:ind w:left="720"/>
      <w:contextualSpacing/>
    </w:pPr>
  </w:style>
  <w:style w:type="character" w:styleId="Hervorhebung">
    <w:name w:val="Emphasis"/>
    <w:basedOn w:val="Absatz-Standardschriftart"/>
    <w:uiPriority w:val="20"/>
    <w:qFormat/>
    <w:rsid w:val="002F5CF2"/>
    <w:rPr>
      <w:i/>
      <w:iCs/>
    </w:rPr>
  </w:style>
  <w:style w:type="paragraph" w:styleId="StandardWeb">
    <w:name w:val="Normal (Web)"/>
    <w:basedOn w:val="Standard"/>
    <w:uiPriority w:val="99"/>
    <w:semiHidden/>
    <w:unhideWhenUsed/>
    <w:rsid w:val="00172403"/>
    <w:pPr>
      <w:spacing w:before="100" w:beforeAutospacing="1" w:after="100" w:afterAutospacing="1"/>
    </w:pPr>
    <w:rPr>
      <w:rFonts w:ascii="Times New Roman" w:eastAsia="Times New Roman" w:hAnsi="Times New Roman" w:cs="Times New Roman"/>
      <w:lang w:eastAsia="de-CH"/>
    </w:rPr>
  </w:style>
  <w:style w:type="paragraph" w:styleId="Sprechblasentext">
    <w:name w:val="Balloon Text"/>
    <w:basedOn w:val="Standard"/>
    <w:link w:val="SprechblasentextZchn"/>
    <w:uiPriority w:val="99"/>
    <w:semiHidden/>
    <w:unhideWhenUsed/>
    <w:rsid w:val="00C77B5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C77B5F"/>
    <w:rPr>
      <w:rFonts w:ascii="Lucida Grande" w:eastAsiaTheme="minorEastAsia" w:hAnsi="Lucida Grande"/>
      <w:sz w:val="18"/>
      <w:szCs w:val="18"/>
      <w:lang w:val="de-CH" w:eastAsia="ja-JP"/>
    </w:rPr>
  </w:style>
  <w:style w:type="character" w:customStyle="1" w:styleId="NichtaufgelsteErwhnung2">
    <w:name w:val="Nicht aufgelöste Erwähnung2"/>
    <w:basedOn w:val="Absatz-Standardschriftart"/>
    <w:uiPriority w:val="99"/>
    <w:semiHidden/>
    <w:unhideWhenUsed/>
    <w:rsid w:val="009034A3"/>
    <w:rPr>
      <w:color w:val="605E5C"/>
      <w:shd w:val="clear" w:color="auto" w:fill="E1DFDD"/>
    </w:rPr>
  </w:style>
  <w:style w:type="paragraph" w:styleId="Funotentext">
    <w:name w:val="footnote text"/>
    <w:basedOn w:val="Standard"/>
    <w:link w:val="FunotentextZchn"/>
    <w:uiPriority w:val="99"/>
    <w:semiHidden/>
    <w:unhideWhenUsed/>
    <w:rsid w:val="00BE5C34"/>
    <w:rPr>
      <w:sz w:val="20"/>
      <w:szCs w:val="20"/>
    </w:rPr>
  </w:style>
  <w:style w:type="character" w:customStyle="1" w:styleId="FunotentextZchn">
    <w:name w:val="Fußnotentext Zchn"/>
    <w:basedOn w:val="Absatz-Standardschriftart"/>
    <w:link w:val="Funotentext"/>
    <w:uiPriority w:val="99"/>
    <w:semiHidden/>
    <w:rsid w:val="00BE5C34"/>
    <w:rPr>
      <w:rFonts w:eastAsiaTheme="minorEastAsia"/>
      <w:sz w:val="20"/>
      <w:szCs w:val="20"/>
      <w:lang w:val="de-CH" w:eastAsia="ja-JP"/>
    </w:rPr>
  </w:style>
  <w:style w:type="character" w:styleId="Funotenzeichen">
    <w:name w:val="footnote reference"/>
    <w:basedOn w:val="Absatz-Standardschriftart"/>
    <w:uiPriority w:val="99"/>
    <w:semiHidden/>
    <w:unhideWhenUsed/>
    <w:rsid w:val="00BE5C34"/>
    <w:rPr>
      <w:vertAlign w:val="superscript"/>
    </w:rPr>
  </w:style>
  <w:style w:type="character" w:styleId="Fett">
    <w:name w:val="Strong"/>
    <w:basedOn w:val="Absatz-Standardschriftart"/>
    <w:uiPriority w:val="22"/>
    <w:qFormat/>
    <w:rsid w:val="00564F32"/>
    <w:rPr>
      <w:b/>
      <w:bCs/>
    </w:rPr>
  </w:style>
  <w:style w:type="character" w:styleId="NichtaufgelsteErwhnung">
    <w:name w:val="Unresolved Mention"/>
    <w:basedOn w:val="Absatz-Standardschriftart"/>
    <w:uiPriority w:val="99"/>
    <w:semiHidden/>
    <w:unhideWhenUsed/>
    <w:rsid w:val="005A5EC4"/>
    <w:rPr>
      <w:color w:val="605E5C"/>
      <w:shd w:val="clear" w:color="auto" w:fill="E1DFDD"/>
    </w:rPr>
  </w:style>
  <w:style w:type="character" w:customStyle="1" w:styleId="berschrift1Zchn">
    <w:name w:val="Überschrift 1 Zchn"/>
    <w:basedOn w:val="Absatz-Standardschriftart"/>
    <w:link w:val="berschrift1"/>
    <w:uiPriority w:val="9"/>
    <w:rsid w:val="00133FBA"/>
    <w:rPr>
      <w:rFonts w:ascii="Times New Roman" w:eastAsia="Times New Roman" w:hAnsi="Times New Roman" w:cs="Times New Roman"/>
      <w:b/>
      <w:bCs/>
      <w:kern w:val="36"/>
      <w:sz w:val="48"/>
      <w:szCs w:val="48"/>
      <w:lang w:val="de-CH" w:eastAsia="de-CH"/>
    </w:rPr>
  </w:style>
  <w:style w:type="paragraph" w:customStyle="1" w:styleId="autor-beschreibung">
    <w:name w:val="autor-beschreibung"/>
    <w:basedOn w:val="Standard"/>
    <w:rsid w:val="00133FBA"/>
    <w:pPr>
      <w:spacing w:before="100" w:beforeAutospacing="1" w:after="100" w:afterAutospacing="1"/>
    </w:pPr>
    <w:rPr>
      <w:rFonts w:ascii="Times New Roman" w:eastAsia="Times New Roman" w:hAnsi="Times New Roman" w:cs="Times New Roman"/>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083839">
      <w:bodyDiv w:val="1"/>
      <w:marLeft w:val="0"/>
      <w:marRight w:val="0"/>
      <w:marTop w:val="0"/>
      <w:marBottom w:val="0"/>
      <w:divBdr>
        <w:top w:val="none" w:sz="0" w:space="0" w:color="auto"/>
        <w:left w:val="none" w:sz="0" w:space="0" w:color="auto"/>
        <w:bottom w:val="none" w:sz="0" w:space="0" w:color="auto"/>
        <w:right w:val="none" w:sz="0" w:space="0" w:color="auto"/>
      </w:divBdr>
      <w:divsChild>
        <w:div w:id="81219040">
          <w:marLeft w:val="0"/>
          <w:marRight w:val="0"/>
          <w:marTop w:val="0"/>
          <w:marBottom w:val="0"/>
          <w:divBdr>
            <w:top w:val="none" w:sz="0" w:space="0" w:color="auto"/>
            <w:left w:val="none" w:sz="0" w:space="0" w:color="auto"/>
            <w:bottom w:val="none" w:sz="0" w:space="0" w:color="auto"/>
            <w:right w:val="none" w:sz="0" w:space="0" w:color="auto"/>
          </w:divBdr>
          <w:divsChild>
            <w:div w:id="1965699042">
              <w:marLeft w:val="0"/>
              <w:marRight w:val="0"/>
              <w:marTop w:val="0"/>
              <w:marBottom w:val="0"/>
              <w:divBdr>
                <w:top w:val="none" w:sz="0" w:space="0" w:color="auto"/>
                <w:left w:val="none" w:sz="0" w:space="0" w:color="auto"/>
                <w:bottom w:val="none" w:sz="0" w:space="0" w:color="auto"/>
                <w:right w:val="none" w:sz="0" w:space="0" w:color="auto"/>
              </w:divBdr>
              <w:divsChild>
                <w:div w:id="934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49454">
          <w:marLeft w:val="0"/>
          <w:marRight w:val="0"/>
          <w:marTop w:val="0"/>
          <w:marBottom w:val="0"/>
          <w:divBdr>
            <w:top w:val="none" w:sz="0" w:space="0" w:color="auto"/>
            <w:left w:val="none" w:sz="0" w:space="0" w:color="auto"/>
            <w:bottom w:val="none" w:sz="0" w:space="0" w:color="auto"/>
            <w:right w:val="none" w:sz="0" w:space="0" w:color="auto"/>
          </w:divBdr>
        </w:div>
        <w:div w:id="208882323">
          <w:marLeft w:val="0"/>
          <w:marRight w:val="0"/>
          <w:marTop w:val="0"/>
          <w:marBottom w:val="0"/>
          <w:divBdr>
            <w:top w:val="none" w:sz="0" w:space="0" w:color="auto"/>
            <w:left w:val="none" w:sz="0" w:space="0" w:color="auto"/>
            <w:bottom w:val="none" w:sz="0" w:space="0" w:color="auto"/>
            <w:right w:val="none" w:sz="0" w:space="0" w:color="auto"/>
          </w:divBdr>
          <w:divsChild>
            <w:div w:id="1260454034">
              <w:marLeft w:val="0"/>
              <w:marRight w:val="0"/>
              <w:marTop w:val="0"/>
              <w:marBottom w:val="0"/>
              <w:divBdr>
                <w:top w:val="none" w:sz="0" w:space="0" w:color="auto"/>
                <w:left w:val="none" w:sz="0" w:space="0" w:color="auto"/>
                <w:bottom w:val="none" w:sz="0" w:space="0" w:color="auto"/>
                <w:right w:val="none" w:sz="0" w:space="0" w:color="auto"/>
              </w:divBdr>
            </w:div>
            <w:div w:id="2018730104">
              <w:marLeft w:val="0"/>
              <w:marRight w:val="0"/>
              <w:marTop w:val="0"/>
              <w:marBottom w:val="0"/>
              <w:divBdr>
                <w:top w:val="none" w:sz="0" w:space="0" w:color="auto"/>
                <w:left w:val="none" w:sz="0" w:space="0" w:color="auto"/>
                <w:bottom w:val="none" w:sz="0" w:space="0" w:color="auto"/>
                <w:right w:val="none" w:sz="0" w:space="0" w:color="auto"/>
              </w:divBdr>
            </w:div>
            <w:div w:id="6248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310003">
      <w:bodyDiv w:val="1"/>
      <w:marLeft w:val="0"/>
      <w:marRight w:val="0"/>
      <w:marTop w:val="0"/>
      <w:marBottom w:val="0"/>
      <w:divBdr>
        <w:top w:val="none" w:sz="0" w:space="0" w:color="auto"/>
        <w:left w:val="none" w:sz="0" w:space="0" w:color="auto"/>
        <w:bottom w:val="none" w:sz="0" w:space="0" w:color="auto"/>
        <w:right w:val="none" w:sz="0" w:space="0" w:color="auto"/>
      </w:divBdr>
    </w:div>
    <w:div w:id="1123041064">
      <w:bodyDiv w:val="1"/>
      <w:marLeft w:val="0"/>
      <w:marRight w:val="0"/>
      <w:marTop w:val="0"/>
      <w:marBottom w:val="0"/>
      <w:divBdr>
        <w:top w:val="none" w:sz="0" w:space="0" w:color="auto"/>
        <w:left w:val="none" w:sz="0" w:space="0" w:color="auto"/>
        <w:bottom w:val="none" w:sz="0" w:space="0" w:color="auto"/>
        <w:right w:val="none" w:sz="0" w:space="0" w:color="auto"/>
      </w:divBdr>
      <w:divsChild>
        <w:div w:id="1950969178">
          <w:marLeft w:val="0"/>
          <w:marRight w:val="0"/>
          <w:marTop w:val="0"/>
          <w:marBottom w:val="0"/>
          <w:divBdr>
            <w:top w:val="none" w:sz="0" w:space="0" w:color="auto"/>
            <w:left w:val="none" w:sz="0" w:space="0" w:color="auto"/>
            <w:bottom w:val="none" w:sz="0" w:space="0" w:color="auto"/>
            <w:right w:val="none" w:sz="0" w:space="0" w:color="auto"/>
          </w:divBdr>
          <w:divsChild>
            <w:div w:id="195829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34384">
      <w:bodyDiv w:val="1"/>
      <w:marLeft w:val="0"/>
      <w:marRight w:val="0"/>
      <w:marTop w:val="0"/>
      <w:marBottom w:val="0"/>
      <w:divBdr>
        <w:top w:val="none" w:sz="0" w:space="0" w:color="auto"/>
        <w:left w:val="none" w:sz="0" w:space="0" w:color="auto"/>
        <w:bottom w:val="none" w:sz="0" w:space="0" w:color="auto"/>
        <w:right w:val="none" w:sz="0" w:space="0" w:color="auto"/>
      </w:divBdr>
    </w:div>
    <w:div w:id="1547646290">
      <w:bodyDiv w:val="1"/>
      <w:marLeft w:val="0"/>
      <w:marRight w:val="0"/>
      <w:marTop w:val="0"/>
      <w:marBottom w:val="0"/>
      <w:divBdr>
        <w:top w:val="none" w:sz="0" w:space="0" w:color="auto"/>
        <w:left w:val="none" w:sz="0" w:space="0" w:color="auto"/>
        <w:bottom w:val="none" w:sz="0" w:space="0" w:color="auto"/>
        <w:right w:val="none" w:sz="0" w:space="0" w:color="auto"/>
      </w:divBdr>
    </w:div>
    <w:div w:id="1802570230">
      <w:bodyDiv w:val="1"/>
      <w:marLeft w:val="0"/>
      <w:marRight w:val="0"/>
      <w:marTop w:val="0"/>
      <w:marBottom w:val="0"/>
      <w:divBdr>
        <w:top w:val="none" w:sz="0" w:space="0" w:color="auto"/>
        <w:left w:val="none" w:sz="0" w:space="0" w:color="auto"/>
        <w:bottom w:val="none" w:sz="0" w:space="0" w:color="auto"/>
        <w:right w:val="none" w:sz="0" w:space="0" w:color="auto"/>
      </w:divBdr>
    </w:div>
    <w:div w:id="1953396024">
      <w:bodyDiv w:val="1"/>
      <w:marLeft w:val="0"/>
      <w:marRight w:val="0"/>
      <w:marTop w:val="0"/>
      <w:marBottom w:val="0"/>
      <w:divBdr>
        <w:top w:val="none" w:sz="0" w:space="0" w:color="auto"/>
        <w:left w:val="none" w:sz="0" w:space="0" w:color="auto"/>
        <w:bottom w:val="none" w:sz="0" w:space="0" w:color="auto"/>
        <w:right w:val="none" w:sz="0" w:space="0" w:color="auto"/>
      </w:divBdr>
      <w:divsChild>
        <w:div w:id="1463815148">
          <w:marLeft w:val="0"/>
          <w:marRight w:val="0"/>
          <w:marTop w:val="0"/>
          <w:marBottom w:val="0"/>
          <w:divBdr>
            <w:top w:val="none" w:sz="0" w:space="0" w:color="auto"/>
            <w:left w:val="none" w:sz="0" w:space="0" w:color="auto"/>
            <w:bottom w:val="none" w:sz="0" w:space="0" w:color="auto"/>
            <w:right w:val="none" w:sz="0" w:space="0" w:color="auto"/>
          </w:divBdr>
        </w:div>
        <w:div w:id="11304645">
          <w:marLeft w:val="0"/>
          <w:marRight w:val="0"/>
          <w:marTop w:val="0"/>
          <w:marBottom w:val="0"/>
          <w:divBdr>
            <w:top w:val="none" w:sz="0" w:space="0" w:color="auto"/>
            <w:left w:val="none" w:sz="0" w:space="0" w:color="auto"/>
            <w:bottom w:val="none" w:sz="0" w:space="0" w:color="auto"/>
            <w:right w:val="none" w:sz="0" w:space="0" w:color="auto"/>
          </w:divBdr>
          <w:divsChild>
            <w:div w:id="1669286138">
              <w:marLeft w:val="0"/>
              <w:marRight w:val="0"/>
              <w:marTop w:val="0"/>
              <w:marBottom w:val="0"/>
              <w:divBdr>
                <w:top w:val="none" w:sz="0" w:space="0" w:color="auto"/>
                <w:left w:val="none" w:sz="0" w:space="0" w:color="auto"/>
                <w:bottom w:val="none" w:sz="0" w:space="0" w:color="auto"/>
                <w:right w:val="none" w:sz="0" w:space="0" w:color="auto"/>
              </w:divBdr>
            </w:div>
            <w:div w:id="698942263">
              <w:marLeft w:val="0"/>
              <w:marRight w:val="0"/>
              <w:marTop w:val="0"/>
              <w:marBottom w:val="0"/>
              <w:divBdr>
                <w:top w:val="none" w:sz="0" w:space="0" w:color="auto"/>
                <w:left w:val="none" w:sz="0" w:space="0" w:color="auto"/>
                <w:bottom w:val="none" w:sz="0" w:space="0" w:color="auto"/>
                <w:right w:val="none" w:sz="0" w:space="0" w:color="auto"/>
              </w:divBdr>
            </w:div>
            <w:div w:id="1457526635">
              <w:marLeft w:val="0"/>
              <w:marRight w:val="0"/>
              <w:marTop w:val="0"/>
              <w:marBottom w:val="0"/>
              <w:divBdr>
                <w:top w:val="none" w:sz="0" w:space="0" w:color="auto"/>
                <w:left w:val="none" w:sz="0" w:space="0" w:color="auto"/>
                <w:bottom w:val="none" w:sz="0" w:space="0" w:color="auto"/>
                <w:right w:val="none" w:sz="0" w:space="0" w:color="auto"/>
              </w:divBdr>
            </w:div>
            <w:div w:id="418910256">
              <w:marLeft w:val="0"/>
              <w:marRight w:val="0"/>
              <w:marTop w:val="0"/>
              <w:marBottom w:val="0"/>
              <w:divBdr>
                <w:top w:val="none" w:sz="0" w:space="0" w:color="auto"/>
                <w:left w:val="none" w:sz="0" w:space="0" w:color="auto"/>
                <w:bottom w:val="none" w:sz="0" w:space="0" w:color="auto"/>
                <w:right w:val="none" w:sz="0" w:space="0" w:color="auto"/>
              </w:divBdr>
              <w:divsChild>
                <w:div w:id="1967467667">
                  <w:marLeft w:val="0"/>
                  <w:marRight w:val="0"/>
                  <w:marTop w:val="0"/>
                  <w:marBottom w:val="0"/>
                  <w:divBdr>
                    <w:top w:val="none" w:sz="0" w:space="0" w:color="auto"/>
                    <w:left w:val="none" w:sz="0" w:space="0" w:color="auto"/>
                    <w:bottom w:val="none" w:sz="0" w:space="0" w:color="auto"/>
                    <w:right w:val="none" w:sz="0" w:space="0" w:color="auto"/>
                  </w:divBdr>
                </w:div>
                <w:div w:id="56703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terwuethrich.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89071-81DA-5A4D-95B1-54D71CBEA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5354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Le Grand</dc:creator>
  <cp:keywords/>
  <cp:lastModifiedBy>Katrin Sperry</cp:lastModifiedBy>
  <cp:revision>163</cp:revision>
  <dcterms:created xsi:type="dcterms:W3CDTF">2021-05-07T19:21:00Z</dcterms:created>
  <dcterms:modified xsi:type="dcterms:W3CDTF">2021-05-09T09:48:00Z</dcterms:modified>
</cp:coreProperties>
</file>